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8F" w:rsidRDefault="00080302">
      <w:pPr>
        <w:spacing w:line="600" w:lineRule="exact"/>
        <w:jc w:val="center"/>
        <w:rPr>
          <w:rFonts w:ascii="方正小标宋简体" w:eastAsia="方正小标宋简体" w:hAnsi="方正小标宋简体" w:cs="微软雅黑"/>
          <w:bCs/>
          <w:sz w:val="44"/>
          <w:szCs w:val="44"/>
        </w:rPr>
      </w:pPr>
      <w:r>
        <w:rPr>
          <w:rFonts w:ascii="方正小标宋简体" w:eastAsia="方正小标宋简体" w:hAnsi="方正小标宋简体" w:cs="微软雅黑" w:hint="eastAsia"/>
          <w:bCs/>
          <w:sz w:val="44"/>
          <w:szCs w:val="44"/>
        </w:rPr>
        <w:t>幸福航空</w:t>
      </w:r>
      <w:r w:rsidR="00D87A22">
        <w:rPr>
          <w:rFonts w:ascii="方正小标宋简体" w:eastAsia="方正小标宋简体" w:hAnsi="方正小标宋简体" w:cs="微软雅黑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微软雅黑" w:hint="eastAsia"/>
          <w:bCs/>
          <w:sz w:val="44"/>
          <w:szCs w:val="44"/>
        </w:rPr>
        <w:t>年校园招聘简章</w:t>
      </w:r>
    </w:p>
    <w:p w:rsidR="00E40B8F" w:rsidRDefault="00E40B8F">
      <w:pPr>
        <w:ind w:firstLine="630"/>
        <w:jc w:val="center"/>
        <w:rPr>
          <w:rFonts w:ascii="仿宋" w:eastAsia="仿宋" w:hAnsi="仿宋" w:cs="仿宋"/>
          <w:sz w:val="32"/>
          <w:szCs w:val="32"/>
        </w:rPr>
      </w:pPr>
    </w:p>
    <w:p w:rsidR="00E40B8F" w:rsidRDefault="00080302">
      <w:pPr>
        <w:pStyle w:val="a3"/>
        <w:widowControl/>
        <w:shd w:val="clear" w:color="auto" w:fill="FFFFFF"/>
        <w:spacing w:beforeAutospacing="0" w:afterAutospacing="0"/>
        <w:ind w:firstLineChars="200" w:firstLine="66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5"/>
          <w:sz w:val="32"/>
          <w:szCs w:val="32"/>
          <w:shd w:val="clear" w:color="auto" w:fill="FFFFFF"/>
        </w:rPr>
        <w:t>幸福航空有限责任公司（以下简称“幸福航空”）于2008年由中国航空工业集团发起组建，2018年11月起由西安航空航天投资股份有限公司控股，是唯一一家由西安国资控股的航空公司。幸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5"/>
          <w:sz w:val="32"/>
          <w:szCs w:val="32"/>
          <w:shd w:val="clear" w:color="auto" w:fill="FFFFFF"/>
        </w:rPr>
        <w:t>福航空成立以来一直承担着支持我国国产民机发展的重任，为国产民机推广和应用做出了巨大的贡献。</w:t>
      </w:r>
    </w:p>
    <w:p w:rsidR="00E40B8F" w:rsidRDefault="00080302">
      <w:pPr>
        <w:pStyle w:val="a3"/>
        <w:widowControl/>
        <w:shd w:val="clear" w:color="auto" w:fill="FFFFFF"/>
        <w:spacing w:beforeAutospacing="0" w:afterAutospacing="0"/>
        <w:ind w:firstLineChars="200" w:firstLine="66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5"/>
          <w:sz w:val="32"/>
          <w:szCs w:val="32"/>
          <w:shd w:val="clear" w:color="auto" w:fill="FFFFFF"/>
        </w:rPr>
        <w:t>目前,幸福航空是全球最大且唯一形成商业规模的国产民机运营商，拥有25架新舟60飞机，3架波音737飞机，员工1400余名，建成过夜基地7个，开</w:t>
      </w:r>
      <w:r>
        <w:rPr>
          <w:rFonts w:ascii="仿宋" w:eastAsia="仿宋" w:hAnsi="仿宋" w:cs="仿宋" w:hint="eastAsia"/>
          <w:color w:val="333333"/>
          <w:spacing w:val="5"/>
          <w:sz w:val="32"/>
          <w:szCs w:val="32"/>
          <w:shd w:val="clear" w:color="auto" w:fill="FFFFFF"/>
        </w:rPr>
        <w:t>通航线40余条。</w:t>
      </w:r>
    </w:p>
    <w:p w:rsidR="00E40B8F" w:rsidRDefault="00080302">
      <w:pPr>
        <w:pStyle w:val="a3"/>
        <w:widowControl/>
        <w:shd w:val="clear" w:color="auto" w:fill="FFFFFF"/>
        <w:spacing w:beforeAutospacing="0" w:afterAutospacing="0"/>
        <w:ind w:firstLineChars="200" w:firstLine="660"/>
        <w:jc w:val="both"/>
        <w:rPr>
          <w:rFonts w:ascii="仿宋" w:eastAsia="仿宋" w:hAnsi="仿宋" w:cs="仿宋"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5"/>
          <w:sz w:val="32"/>
          <w:szCs w:val="32"/>
          <w:shd w:val="clear" w:color="auto" w:fill="FFFFFF"/>
        </w:rPr>
        <w:t>未来，幸福航空在西安市委、市政府的坚强领导和控股股东西安航投的大力支持下，将以西安咸阳国际机场为主干线基地，干支并举，加快飞机引进速度，优化航线网络布局，夯实安全基础，提升服务质量，积极践行民航“真情服务”；此外，幸福航空还将致力于成为具有西安本土特色的航空企业品牌，为陕西西安大力发展三个经济、实现追赶超越跨越式发展贡献“幸福”的力量。</w:t>
      </w:r>
    </w:p>
    <w:p w:rsidR="00E40B8F" w:rsidRDefault="00080302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根据公司发展规划，现诚邀2021年优秀应届毕业生加盟幸福航空，充分施展卓越才智，实现人生理想与价值。</w:t>
      </w:r>
    </w:p>
    <w:p w:rsidR="00080302" w:rsidRDefault="00080302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40B8F" w:rsidRDefault="0008030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   一、招聘职位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993"/>
        <w:gridCol w:w="3118"/>
        <w:gridCol w:w="3736"/>
      </w:tblGrid>
      <w:tr w:rsidR="00E40B8F">
        <w:tc>
          <w:tcPr>
            <w:tcW w:w="906" w:type="dxa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93" w:type="dxa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3118" w:type="dxa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岗位工作内容</w:t>
            </w:r>
          </w:p>
        </w:tc>
        <w:tc>
          <w:tcPr>
            <w:tcW w:w="3736" w:type="dxa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职位要求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人力资源类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负责公司员工招募、培训、职业生涯设计和发展、组织结构编制、后备人选的选拔及培养、薪酬绩效管理、员工入离职、劳动合同管理等工作。</w:t>
            </w:r>
          </w:p>
        </w:tc>
        <w:tc>
          <w:tcPr>
            <w:tcW w:w="3736" w:type="dxa"/>
          </w:tcPr>
          <w:p w:rsidR="00E40B8F" w:rsidRDefault="00080302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3.人力资源管理、劳动与社会保障、应用心理学、外国语言文学等专业优先。</w:t>
            </w:r>
          </w:p>
        </w:tc>
      </w:tr>
      <w:tr w:rsidR="00E40B8F">
        <w:trPr>
          <w:trHeight w:val="1901"/>
        </w:trPr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行政类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1.综合运用企业资源，通过计划、组织、实施、控制来提高企业品牌知名度，负责对企业外部公司形象的管理，扩大公司知名度。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2.负责公司日常办公会议文件的起草、公文审核及传发综合行政事务、工商事务、档案管理等。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1.国家统招全日制本科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及以上学历，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3.新闻传播、行政管理、工商管理、汉语言文学、档案管理、历史学等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空勤保障类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1.负责根据公司飞行、乘务机组实力需求和发展规划，对机组实力进行整体规划，分析，安排机组排班、改装训练、飞行计划等；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2.为空勤提供后勤保障与综合服务，依照公司工作要求，对空勤人员进行全方位的服务，直接负责飞行员、乘务员在工作过程中的综合保障。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3.专业不限。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地面服务类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负责在航空公司或机场设置的贵宾休息室，对旅客与贵宾进行接待、服务，同时负责对贵宾室进行管理与维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护的综合服务工作，其典型岗位为贵宾服务员。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2.监控组织出港行李的分拣、装卸、交接及不正常行李的处理工作，统计分析行李运输不正常情况，协调行李保障工作。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2.大学英语四级或同等水平及以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3.专业不限。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法律事务类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参与决策，为公司的经营、管理决策提供法律上的可行性、合法性分析和法律风险分析。</w:t>
            </w:r>
          </w:p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处理诉讼案件、经济仲裁案件、劳动争议仲裁案件等诉讼和非诉讼法律事务。</w:t>
            </w:r>
          </w:p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协助公司职能部门办理有关的法律事务并审查相关法律文件</w:t>
            </w:r>
          </w:p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222222"/>
                <w:sz w:val="24"/>
                <w:shd w:val="clear" w:color="auto" w:fill="FFFFFF"/>
              </w:rPr>
              <w:t>收集、整理、保管与公司经营管理有关的法律、法规、政策文件资料，负责公司的法律事务档案管理。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3.法律专业。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安全质量类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贯彻执行国家有关安全生产的方针、政策、法规及上级有关规定，制定企业年度安全计划的具体措施,确保部门安全目标的实现，对职工进行安全教育，严格执行规章制度，开展技术培训，促进安全生产。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3.安全科学与工程等专业优先。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市场营销类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1.负责公司航线网络计划与编排，优化航线网络布局；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2.负责公司航班收益管理，提升航班收益水平；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3.负责制定市场营销计划，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实施推进营销产品开发，以及大客户管理。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1.国家统招全日制本科及以上学历，2021年7月前能够取得国家教育部承认的毕业证、学位证。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3.市场营销、电子商务、旅游管理等专业优先。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机务维修类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负责完成飞机航线运行例行检查工作，实施飞机维修排故工作，负责完成飞机航线维修任务工作 ，负责完成飞机的监护工作。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3.理工科相关专业。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航务签派类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1.负责根据局方要求，在各外站综合处理航空器运行与控制，全面保障、监控、放行、支援飞行器运作的工作，保证各所属区域飞行器的有序运行；</w:t>
            </w:r>
          </w:p>
          <w:p w:rsidR="00E40B8F" w:rsidRDefault="00080302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2.负责组织为公司各单位提供航行情报服务、气象、飞机性能分析等技术支持工作，保障正常飞行任务。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交通运输类相关专业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。   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IT类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_GB2312" w:eastAsia="仿宋_GB2312" w:hAnsi="宋体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根据公司政策和规章，制定和修订公司信息化领域标准并组织贯彻落实。</w:t>
            </w: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br/>
              <w:t>2.实施公司信息化项目管理，包括对IT项目的范围、时间、成本、质量、人力资源、沟通、风险和采购管理等实施闭环管理。</w:t>
            </w:r>
          </w:p>
          <w:p w:rsidR="00E40B8F" w:rsidRDefault="0008030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3.负责公司IT产品的研发，提升公司信息技术核心竞争力。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计算机应用、软件开发、电子信息等专业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。   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1.负责审核、汇总公司的财务快报、会计报表等，定期进行财务情况分析，并参与固定资产的管理工作。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2.负责建立公司财务结算体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系并组织实施，针对应收应付往来账款结算等工作。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1. 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3.会计学、财务管理、经济学、财政学、金融学等专业。</w:t>
            </w:r>
          </w:p>
        </w:tc>
      </w:tr>
      <w:tr w:rsidR="00E40B8F">
        <w:tc>
          <w:tcPr>
            <w:tcW w:w="906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E40B8F" w:rsidRDefault="000803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后勤保障类</w:t>
            </w:r>
          </w:p>
        </w:tc>
        <w:tc>
          <w:tcPr>
            <w:tcW w:w="3118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1负责搭建公司后勤保障体系;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2负责公司办公区域、服装、交通、住宿保障管理；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3负责开展各项后勤成本节支工作。</w:t>
            </w:r>
          </w:p>
        </w:tc>
        <w:tc>
          <w:tcPr>
            <w:tcW w:w="3736" w:type="dxa"/>
            <w:vAlign w:val="center"/>
          </w:tcPr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1.国家统招全日制本科及以上学历，2021年7月前能够取得国家教育部承认的毕业证、学位证。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2.大学英语四级或同等水平及以上。</w:t>
            </w:r>
          </w:p>
          <w:p w:rsidR="00E40B8F" w:rsidRDefault="0008030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3.专业不限。</w:t>
            </w:r>
          </w:p>
        </w:tc>
      </w:tr>
    </w:tbl>
    <w:p w:rsidR="00E40B8F" w:rsidRDefault="00080302">
      <w:pPr>
        <w:spacing w:line="600" w:lineRule="exact"/>
        <w:ind w:firstLine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其他要求：</w:t>
      </w:r>
      <w:r>
        <w:rPr>
          <w:rFonts w:ascii="仿宋" w:eastAsia="仿宋" w:hAnsi="仿宋" w:cs="仿宋" w:hint="eastAsia"/>
          <w:sz w:val="32"/>
          <w:szCs w:val="32"/>
        </w:rPr>
        <w:t>专业课程无挂科记录；具备良好的沟通能力、团队协作精神；身心健康，责任心强，无严重违纪记录。</w:t>
      </w:r>
    </w:p>
    <w:p w:rsidR="00E40B8F" w:rsidRDefault="00080302">
      <w:pPr>
        <w:spacing w:line="600" w:lineRule="exact"/>
        <w:ind w:firstLine="629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二、工作地点</w:t>
      </w:r>
    </w:p>
    <w:p w:rsidR="00E40B8F" w:rsidRDefault="00080302">
      <w:pPr>
        <w:spacing w:line="600" w:lineRule="exact"/>
        <w:ind w:firstLine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陕西省西安市</w:t>
      </w:r>
    </w:p>
    <w:p w:rsidR="00E40B8F" w:rsidRDefault="00080302">
      <w:pPr>
        <w:spacing w:line="600" w:lineRule="exact"/>
        <w:ind w:firstLine="63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三、选拨流程</w:t>
      </w:r>
    </w:p>
    <w:p w:rsidR="00E40B8F" w:rsidRDefault="00080302">
      <w:pPr>
        <w:widowControl/>
        <w:snapToGrid w:val="0"/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简历筛选—笔试考核（按需）—面试考核—发放录用通知。</w:t>
      </w:r>
    </w:p>
    <w:p w:rsidR="00E40B8F" w:rsidRDefault="00080302">
      <w:pPr>
        <w:spacing w:line="600" w:lineRule="exact"/>
        <w:ind w:firstLine="630"/>
        <w:rPr>
          <w:rFonts w:ascii="仿宋_GB2312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四、简历提交</w:t>
      </w:r>
    </w:p>
    <w:p w:rsidR="00E40B8F" w:rsidRDefault="0008030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㈠ 请扫描下方二维码填写个人简历信息并选择应聘岗位进行投递。</w:t>
      </w:r>
    </w:p>
    <w:p w:rsidR="00E40B8F" w:rsidRDefault="00080302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541145" cy="1541145"/>
            <wp:effectExtent l="0" t="0" r="8255" b="8255"/>
            <wp:docPr id="2" name="图片 2" descr="UZBZJvwVO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ZBZJvwVOp 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8F" w:rsidRDefault="0008030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(二) 投递简历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前请认真阅读应聘条件及岗位要求。</w:t>
      </w:r>
    </w:p>
    <w:p w:rsidR="00E40B8F" w:rsidRDefault="00080302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(三) 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请确保手机号码正确无误，后续考核环节将以短信形式通知。</w:t>
      </w:r>
    </w:p>
    <w:p w:rsidR="00E40B8F" w:rsidRDefault="0008030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五、注意事项</w:t>
      </w:r>
    </w:p>
    <w:p w:rsidR="00E40B8F" w:rsidRDefault="0058303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080302">
        <w:rPr>
          <w:rFonts w:ascii="仿宋" w:eastAsia="仿宋" w:hAnsi="仿宋" w:cs="仿宋" w:hint="eastAsia"/>
          <w:sz w:val="32"/>
          <w:szCs w:val="32"/>
        </w:rPr>
        <w:instrText xml:space="preserve"> = 1 \* GB4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080302">
        <w:rPr>
          <w:rFonts w:ascii="仿宋" w:eastAsia="仿宋" w:hAnsi="仿宋" w:cs="仿宋" w:hint="eastAsia"/>
          <w:sz w:val="32"/>
          <w:szCs w:val="32"/>
        </w:rPr>
        <w:t>㈠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080302">
        <w:rPr>
          <w:rFonts w:ascii="仿宋" w:eastAsia="仿宋" w:hAnsi="仿宋" w:cs="仿宋" w:hint="eastAsia"/>
          <w:sz w:val="32"/>
          <w:szCs w:val="32"/>
        </w:rPr>
        <w:t xml:space="preserve"> 应聘者向本公司提供的个人信息、学历学位证书、外语等级证书等材料需真实、有效、准确，一经查实应聘者弄虚作假，将立即取消其应聘或录用资格。</w:t>
      </w:r>
    </w:p>
    <w:p w:rsidR="00E40B8F" w:rsidRDefault="0058303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080302">
        <w:rPr>
          <w:rFonts w:ascii="仿宋" w:eastAsia="仿宋" w:hAnsi="仿宋" w:cs="仿宋" w:hint="eastAsia"/>
          <w:sz w:val="32"/>
          <w:szCs w:val="32"/>
        </w:rPr>
        <w:instrText xml:space="preserve"> = 2 \* GB4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080302">
        <w:rPr>
          <w:rFonts w:ascii="仿宋" w:eastAsia="仿宋" w:hAnsi="仿宋" w:cs="仿宋" w:hint="eastAsia"/>
          <w:sz w:val="32"/>
          <w:szCs w:val="32"/>
        </w:rPr>
        <w:t>㈡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080302">
        <w:rPr>
          <w:rFonts w:ascii="仿宋" w:eastAsia="仿宋" w:hAnsi="仿宋" w:cs="仿宋" w:hint="eastAsia"/>
          <w:sz w:val="32"/>
          <w:szCs w:val="32"/>
        </w:rPr>
        <w:t xml:space="preserve"> 应聘者须保持手机通讯的畅通，具体笔试面试等信息将通过幸福航空专用短信平台（106902136056015914）通知应聘者。</w:t>
      </w:r>
    </w:p>
    <w:p w:rsidR="00E40B8F" w:rsidRDefault="00583033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080302">
        <w:rPr>
          <w:rFonts w:ascii="仿宋" w:eastAsia="仿宋" w:hAnsi="仿宋" w:cs="仿宋" w:hint="eastAsia"/>
          <w:sz w:val="32"/>
          <w:szCs w:val="32"/>
        </w:rPr>
        <w:instrText xml:space="preserve"> = 3 \* GB4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080302">
        <w:rPr>
          <w:rFonts w:ascii="仿宋" w:eastAsia="仿宋" w:hAnsi="仿宋" w:cs="仿宋" w:hint="eastAsia"/>
          <w:sz w:val="32"/>
          <w:szCs w:val="32"/>
        </w:rPr>
        <w:t>㈢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080302">
        <w:rPr>
          <w:rFonts w:ascii="仿宋" w:eastAsia="仿宋" w:hAnsi="仿宋" w:cs="仿宋" w:hint="eastAsia"/>
          <w:sz w:val="32"/>
          <w:szCs w:val="32"/>
        </w:rPr>
        <w:t xml:space="preserve"> 如在简历投递过程中产生任何问题，请联系022-59585216。</w:t>
      </w:r>
    </w:p>
    <w:p w:rsidR="002123C1" w:rsidRDefault="002123C1" w:rsidP="002123C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六、联系人及方式</w:t>
      </w:r>
    </w:p>
    <w:p w:rsidR="002123C1" w:rsidRPr="002123C1" w:rsidRDefault="002123C1" w:rsidP="002123C1">
      <w:pPr>
        <w:spacing w:line="60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 w:rsidRPr="002123C1">
        <w:rPr>
          <w:rFonts w:ascii="仿宋" w:eastAsia="仿宋" w:hAnsi="仿宋" w:cs="仿宋" w:hint="eastAsia"/>
          <w:sz w:val="32"/>
          <w:szCs w:val="32"/>
        </w:rPr>
        <w:t xml:space="preserve">王有超      </w:t>
      </w:r>
      <w:r w:rsidRPr="002123C1">
        <w:rPr>
          <w:rFonts w:ascii="仿宋" w:eastAsia="仿宋" w:hAnsi="仿宋" w:cs="仿宋"/>
          <w:sz w:val="32"/>
          <w:szCs w:val="32"/>
        </w:rPr>
        <w:t>18591973507</w:t>
      </w:r>
    </w:p>
    <w:p w:rsidR="002123C1" w:rsidRDefault="002123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40B8F" w:rsidRDefault="00E40B8F">
      <w:pPr>
        <w:spacing w:line="600" w:lineRule="exact"/>
        <w:ind w:firstLine="630"/>
        <w:rPr>
          <w:rFonts w:ascii="仿宋" w:eastAsia="仿宋" w:hAnsi="仿宋" w:cs="仿宋"/>
          <w:sz w:val="32"/>
          <w:szCs w:val="32"/>
        </w:rPr>
      </w:pPr>
    </w:p>
    <w:p w:rsidR="00E40B8F" w:rsidRDefault="00E40B8F">
      <w:pPr>
        <w:spacing w:line="600" w:lineRule="exact"/>
        <w:ind w:firstLine="630"/>
        <w:rPr>
          <w:rFonts w:ascii="仿宋" w:eastAsia="仿宋" w:hAnsi="仿宋" w:cs="仿宋"/>
          <w:sz w:val="32"/>
          <w:szCs w:val="32"/>
        </w:rPr>
      </w:pPr>
    </w:p>
    <w:p w:rsidR="00E40B8F" w:rsidRDefault="00E40B8F">
      <w:pPr>
        <w:spacing w:line="600" w:lineRule="exact"/>
        <w:ind w:firstLine="630"/>
        <w:rPr>
          <w:rFonts w:ascii="仿宋" w:eastAsia="仿宋" w:hAnsi="仿宋" w:cs="仿宋"/>
          <w:sz w:val="32"/>
          <w:szCs w:val="32"/>
        </w:rPr>
      </w:pPr>
    </w:p>
    <w:p w:rsidR="00E40B8F" w:rsidRDefault="00080302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幸福航空校园招聘小组</w:t>
      </w:r>
    </w:p>
    <w:p w:rsidR="00E40B8F" w:rsidRDefault="00080302">
      <w:pPr>
        <w:spacing w:line="600" w:lineRule="exact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2020年11月2</w:t>
      </w:r>
      <w:r w:rsidR="002123C1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40B8F" w:rsidSect="0058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95" w:rsidRDefault="00236495" w:rsidP="00D87A22">
      <w:r>
        <w:separator/>
      </w:r>
    </w:p>
  </w:endnote>
  <w:endnote w:type="continuationSeparator" w:id="0">
    <w:p w:rsidR="00236495" w:rsidRDefault="00236495" w:rsidP="00D8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95" w:rsidRDefault="00236495" w:rsidP="00D87A22">
      <w:r>
        <w:separator/>
      </w:r>
    </w:p>
  </w:footnote>
  <w:footnote w:type="continuationSeparator" w:id="0">
    <w:p w:rsidR="00236495" w:rsidRDefault="00236495" w:rsidP="00D8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C613"/>
    <w:multiLevelType w:val="singleLevel"/>
    <w:tmpl w:val="5518C613"/>
    <w:lvl w:ilvl="0">
      <w:start w:val="1"/>
      <w:numFmt w:val="decimal"/>
      <w:suff w:val="nothing"/>
      <w:lvlText w:val="%1."/>
      <w:lvlJc w:val="left"/>
    </w:lvl>
  </w:abstractNum>
  <w:abstractNum w:abstractNumId="1">
    <w:nsid w:val="5518EE59"/>
    <w:multiLevelType w:val="singleLevel"/>
    <w:tmpl w:val="5518EE59"/>
    <w:lvl w:ilvl="0">
      <w:start w:val="1"/>
      <w:numFmt w:val="decimal"/>
      <w:suff w:val="space"/>
      <w:lvlText w:val="%1."/>
      <w:lvlJc w:val="left"/>
    </w:lvl>
  </w:abstractNum>
  <w:abstractNum w:abstractNumId="2">
    <w:nsid w:val="551BFDE5"/>
    <w:multiLevelType w:val="singleLevel"/>
    <w:tmpl w:val="551BFDE5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4177ED"/>
    <w:rsid w:val="00080302"/>
    <w:rsid w:val="002123C1"/>
    <w:rsid w:val="00214487"/>
    <w:rsid w:val="00236495"/>
    <w:rsid w:val="00583033"/>
    <w:rsid w:val="00D87A22"/>
    <w:rsid w:val="00E40B8F"/>
    <w:rsid w:val="094177ED"/>
    <w:rsid w:val="0F840AB3"/>
    <w:rsid w:val="144E0B39"/>
    <w:rsid w:val="19390173"/>
    <w:rsid w:val="19A52E3F"/>
    <w:rsid w:val="1E356A4C"/>
    <w:rsid w:val="20077CC6"/>
    <w:rsid w:val="36134FE6"/>
    <w:rsid w:val="3C860958"/>
    <w:rsid w:val="3E3C5622"/>
    <w:rsid w:val="3FD967F5"/>
    <w:rsid w:val="405869B8"/>
    <w:rsid w:val="40627149"/>
    <w:rsid w:val="469E56C8"/>
    <w:rsid w:val="49AF79ED"/>
    <w:rsid w:val="5C5674B3"/>
    <w:rsid w:val="5F3D772F"/>
    <w:rsid w:val="5FB52B17"/>
    <w:rsid w:val="656F0D14"/>
    <w:rsid w:val="685C0B5A"/>
    <w:rsid w:val="78E56528"/>
    <w:rsid w:val="794F35DD"/>
    <w:rsid w:val="7FA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303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080302"/>
    <w:rPr>
      <w:sz w:val="18"/>
      <w:szCs w:val="18"/>
    </w:rPr>
  </w:style>
  <w:style w:type="character" w:customStyle="1" w:styleId="Char">
    <w:name w:val="批注框文本 Char"/>
    <w:basedOn w:val="a0"/>
    <w:link w:val="a4"/>
    <w:rsid w:val="000803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8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87A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8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87A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080302"/>
    <w:rPr>
      <w:sz w:val="18"/>
      <w:szCs w:val="18"/>
    </w:rPr>
  </w:style>
  <w:style w:type="character" w:customStyle="1" w:styleId="Char">
    <w:name w:val="批注框文本 Char"/>
    <w:basedOn w:val="a0"/>
    <w:link w:val="a4"/>
    <w:rsid w:val="000803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8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87A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8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87A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夜空守望者</dc:creator>
  <cp:lastModifiedBy>Administrator</cp:lastModifiedBy>
  <cp:revision>4</cp:revision>
  <dcterms:created xsi:type="dcterms:W3CDTF">2020-11-24T01:04:00Z</dcterms:created>
  <dcterms:modified xsi:type="dcterms:W3CDTF">2020-11-26T00:31:00Z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