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E0" w:rsidRPr="00883B9A" w:rsidRDefault="00BB2F2E" w:rsidP="00EB1E32">
      <w:pPr>
        <w:spacing w:line="440" w:lineRule="exact"/>
        <w:jc w:val="center"/>
        <w:rPr>
          <w:rFonts w:asciiTheme="minorEastAsia" w:hAnsiTheme="minorEastAsia"/>
          <w:b/>
          <w:sz w:val="44"/>
          <w:szCs w:val="44"/>
        </w:rPr>
      </w:pPr>
      <w:bookmarkStart w:id="0" w:name="_GoBack"/>
      <w:bookmarkEnd w:id="0"/>
      <w:r w:rsidRPr="00883B9A">
        <w:rPr>
          <w:rFonts w:asciiTheme="minorEastAsia" w:hAnsiTheme="minorEastAsia" w:hint="eastAsia"/>
          <w:b/>
          <w:sz w:val="44"/>
          <w:szCs w:val="44"/>
        </w:rPr>
        <w:t>学生日常行为管理</w:t>
      </w:r>
      <w:r w:rsidR="00EB1E32" w:rsidRPr="00883B9A">
        <w:rPr>
          <w:rFonts w:asciiTheme="minorEastAsia" w:hAnsiTheme="minorEastAsia" w:hint="eastAsia"/>
          <w:b/>
          <w:sz w:val="44"/>
          <w:szCs w:val="44"/>
        </w:rPr>
        <w:t>——奖、助、贷条例</w:t>
      </w:r>
    </w:p>
    <w:p w:rsidR="00C408E0" w:rsidRPr="00883B9A" w:rsidRDefault="00BB2F2E" w:rsidP="00883B9A">
      <w:pPr>
        <w:spacing w:beforeLines="65" w:before="202" w:afterLines="65" w:after="202"/>
        <w:jc w:val="center"/>
        <w:rPr>
          <w:rFonts w:asciiTheme="minorEastAsia" w:hAnsiTheme="minorEastAsia"/>
          <w:b/>
          <w:sz w:val="28"/>
          <w:szCs w:val="28"/>
        </w:rPr>
      </w:pPr>
      <w:r w:rsidRPr="00883B9A">
        <w:rPr>
          <w:rFonts w:asciiTheme="minorEastAsia" w:hAnsiTheme="minorEastAsia" w:hint="eastAsia"/>
          <w:b/>
          <w:sz w:val="28"/>
          <w:szCs w:val="28"/>
        </w:rPr>
        <w:t>第一章  总    则</w:t>
      </w:r>
    </w:p>
    <w:p w:rsidR="00C408E0" w:rsidRPr="00883B9A" w:rsidRDefault="00BB2F2E">
      <w:pPr>
        <w:ind w:firstLineChars="200" w:firstLine="560"/>
        <w:rPr>
          <w:rFonts w:asciiTheme="minorEastAsia" w:hAnsiTheme="minorEastAsia"/>
          <w:sz w:val="28"/>
          <w:szCs w:val="28"/>
        </w:rPr>
      </w:pPr>
      <w:r w:rsidRPr="00883B9A">
        <w:rPr>
          <w:rFonts w:asciiTheme="minorEastAsia" w:hAnsiTheme="minorEastAsia" w:hint="eastAsia"/>
          <w:sz w:val="28"/>
          <w:szCs w:val="28"/>
        </w:rPr>
        <w:t>1. 为建立统一的、规范的管理制度，建设良好的校风学风，优化育人环境，保障学生身心健康，促进学生德智体美等全面发展，提高学生的综合素质，根据《高等学校学生行为准则》等有关规定，结合我院实际情况，制定本规定。</w:t>
      </w:r>
    </w:p>
    <w:p w:rsidR="00C408E0" w:rsidRPr="00883B9A" w:rsidRDefault="00BB2F2E">
      <w:pPr>
        <w:ind w:firstLineChars="200" w:firstLine="560"/>
        <w:rPr>
          <w:rFonts w:asciiTheme="minorEastAsia" w:hAnsiTheme="minorEastAsia"/>
          <w:sz w:val="28"/>
          <w:szCs w:val="28"/>
        </w:rPr>
      </w:pPr>
      <w:r w:rsidRPr="00883B9A">
        <w:rPr>
          <w:rFonts w:asciiTheme="minorEastAsia" w:hAnsiTheme="minorEastAsia" w:hint="eastAsia"/>
          <w:sz w:val="28"/>
          <w:szCs w:val="28"/>
        </w:rPr>
        <w:t>2. 学生管理工作在学院党政的领导下，由学生处负责，以系部为主。按照统一的规章制度和规范的管理要求具体实施，严格管理。</w:t>
      </w:r>
    </w:p>
    <w:p w:rsidR="00487C0C"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 本规定是我院学生管理工作的基本依据，是学生日常生活的行为准则。学生必须严格遵守各项规定，自觉服从各级管理，贯彻执行情况作为考核学生综合素质的重要内容，纳入个人量化测评积分。</w:t>
      </w:r>
    </w:p>
    <w:p w:rsidR="00C408E0" w:rsidRPr="00883B9A" w:rsidRDefault="00BB2F2E" w:rsidP="00883B9A">
      <w:pPr>
        <w:spacing w:beforeLines="65" w:before="202" w:afterLines="65" w:after="202"/>
        <w:jc w:val="center"/>
        <w:rPr>
          <w:rFonts w:asciiTheme="minorEastAsia" w:hAnsiTheme="minorEastAsia"/>
          <w:b/>
          <w:sz w:val="28"/>
          <w:szCs w:val="28"/>
        </w:rPr>
      </w:pPr>
      <w:r w:rsidRPr="00883B9A">
        <w:rPr>
          <w:rFonts w:asciiTheme="minorEastAsia" w:hAnsiTheme="minorEastAsia" w:hint="eastAsia"/>
          <w:b/>
          <w:sz w:val="28"/>
          <w:szCs w:val="28"/>
        </w:rPr>
        <w:t>第二章  早操管理</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 早操是学生提高身体素质、增强集体观念、培养严谨作风、养成良好习惯的重要课程，全院实行早操制度。</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 每周一至周五安排早操，早操形式由学院统一安排，各系具体实施。</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 早操内容根据季节、气候的变化，内容由学院具体安排。星期一举行全院性的升国旗仪式。</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 学生必须参加早操。确因病、因事不能参加早操者，凭有效证明，提前办理请假手续，经批准方可免操。</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5. 学生早操要严密组织、严格要求、保证质量。</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6. 学生早操要起床快、集合快、到位快，雷厉风行，态度端正，动作认真，着装整齐；有要求的必须按要求统一着装。</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7. 早操实行考勤制度，并保存记录，早操按0.2学时记入个人量化考核。</w:t>
      </w:r>
    </w:p>
    <w:p w:rsidR="00C408E0" w:rsidRPr="00883B9A" w:rsidRDefault="00BB2F2E" w:rsidP="00883B9A">
      <w:pPr>
        <w:spacing w:beforeLines="65" w:before="202" w:afterLines="65" w:after="202"/>
        <w:jc w:val="center"/>
        <w:rPr>
          <w:rFonts w:asciiTheme="minorEastAsia" w:hAnsiTheme="minorEastAsia"/>
          <w:b/>
          <w:sz w:val="28"/>
          <w:szCs w:val="28"/>
        </w:rPr>
      </w:pPr>
      <w:r w:rsidRPr="00883B9A">
        <w:rPr>
          <w:rFonts w:asciiTheme="minorEastAsia" w:hAnsiTheme="minorEastAsia" w:hint="eastAsia"/>
          <w:b/>
          <w:sz w:val="28"/>
          <w:szCs w:val="28"/>
        </w:rPr>
        <w:t>第三章  宿舍管理</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宿舍是学生生活、休息的重要场所，是精神文明建设的重要窗口。加强学生宿舍管理，开展创建“文明宿舍”活动，把宿舍建设成卫生、安全、高雅、健康、文明的生活休息场所。</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lastRenderedPageBreak/>
        <w:t>学院成立“学生教育管理科”，负责学生日常管理及宿舍管理工作。</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学生宿舍楼设立公寓管理员，负责管理宿舍楼的家具、设施、环境卫生、秩序，指导和督促学生做好安全工作。</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学生宿舍设立宿舍长，负责本宿舍的全面管理，维护宿舍秩序，创建文明宿舍。</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学生宿舍由学生教育管理科和各系部根据生源情况统一调配使用。</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学生必须按分配的房间和床位住宿，不得任意调换或移动。宿舍成员名单及床号制卡（表），以便检查。</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学生必须遵守《学生宿舍管理条例》，按时起床，按时归舍、就寝、熄灯。休息时间不得私自进行影响他人的活动，保持宿舍安静。</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学生不得私自在院外租房住宿或留宿，确属特殊原因需临时在外留宿的，必须事先向所在系办理审批手续，并报学生处学生教育管理科及公寓管理员核查、登记，统一安排。</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学生不得将宿舍钥匙交外人使用，不得在宿舍留宿外来人员。</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学生宿舍实行封闭管理。未经公寓管理员批准不得进入异性宿舍。</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学生宿舍实行校产登记制度。学生要爱护家具和设施，不得损坏、私自拆装或搬出宿舍。损坏要赔偿或接受处罚。</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不得将自行车及其他非统一配发的家具搬进宿舍。</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做好宿舍防火工作。不得使用电热器具和燃油气具，禁止使用液化气，不得违规用电或私拉电线。离开宿舍要关灯、切断电源、关好门窗。不得在宿舍点蜡烛或使用其它明火。</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加强宿舍内计算机、电话机的管理。携带重要物品出入公寓，须在公寓管理员处登记，并严格遵守相关管理规定。</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做好宿舍安全工作。妥善管理公私财物，离开宿舍及时关窗锁门；加强对外来人员的登记盘查工作，做好宿舍防盗工作。</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保持宿舍整洁。家具按规定摆设一致；衣物、鞋帽、用品统一摆放整齐；蚊帐、被褥按规定叠放；不任意涂写、张贴字画等。</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保持宿舍室内外、洗漱间、卫生间、走廊等公共场所和环境卫生清洁。建立宿舍轮值制度，每天打扫，定期冲洗、清理。</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养成良好卫生习惯。果皮、纸屑、食品袋等废弃物放入垃圾桶；垃圾及时倒（放）在指定地点；不准往楼下丢东西或泼水。</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加强宿舍成员的教育管理，不准在宿舍进行任何违规违纪和违法活动。不得进行任何不文明或不健康的活动。</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学生毕业（或因其它原因）离校，必须在规定时间或发</w:t>
      </w:r>
      <w:r w:rsidRPr="00883B9A">
        <w:rPr>
          <w:rFonts w:asciiTheme="minorEastAsia" w:hAnsiTheme="minorEastAsia" w:hint="eastAsia"/>
          <w:sz w:val="28"/>
          <w:szCs w:val="28"/>
        </w:rPr>
        <w:lastRenderedPageBreak/>
        <w:t>文之日起三天内办理好离校手续并离校；不能按时离校的，必须先报学生处学生教育管理科批准后，由学生教育管理科统一安排住宿，擅自滞留的按有关管理规定处理。</w:t>
      </w:r>
    </w:p>
    <w:p w:rsidR="00C408E0" w:rsidRPr="00883B9A" w:rsidRDefault="00BB2F2E" w:rsidP="00BB2F2E">
      <w:pPr>
        <w:pStyle w:val="a5"/>
        <w:numPr>
          <w:ilvl w:val="0"/>
          <w:numId w:val="2"/>
        </w:numPr>
        <w:spacing w:line="340" w:lineRule="exact"/>
        <w:ind w:left="561" w:firstLineChars="0" w:firstLine="420"/>
        <w:rPr>
          <w:rFonts w:asciiTheme="minorEastAsia" w:hAnsiTheme="minorEastAsia"/>
          <w:sz w:val="28"/>
          <w:szCs w:val="28"/>
        </w:rPr>
      </w:pPr>
      <w:r w:rsidRPr="00883B9A">
        <w:rPr>
          <w:rFonts w:asciiTheme="minorEastAsia" w:hAnsiTheme="minorEastAsia" w:hint="eastAsia"/>
          <w:sz w:val="28"/>
          <w:szCs w:val="28"/>
        </w:rPr>
        <w:t>寒、暑假时，学生必须按要求整好内务，关闭水、电及门窗后方可离校。</w:t>
      </w:r>
    </w:p>
    <w:p w:rsidR="00C408E0" w:rsidRPr="00883B9A" w:rsidRDefault="00BB2F2E" w:rsidP="00BB2F2E">
      <w:pPr>
        <w:pStyle w:val="a5"/>
        <w:numPr>
          <w:ilvl w:val="0"/>
          <w:numId w:val="2"/>
        </w:numPr>
        <w:spacing w:line="340" w:lineRule="exact"/>
        <w:ind w:left="561" w:firstLineChars="0" w:firstLine="420"/>
        <w:jc w:val="left"/>
        <w:rPr>
          <w:rFonts w:asciiTheme="minorEastAsia" w:hAnsiTheme="minorEastAsia"/>
          <w:sz w:val="28"/>
          <w:szCs w:val="28"/>
        </w:rPr>
      </w:pPr>
      <w:r w:rsidRPr="00883B9A">
        <w:rPr>
          <w:rFonts w:asciiTheme="minorEastAsia" w:hAnsiTheme="minorEastAsia" w:hint="eastAsia"/>
          <w:sz w:val="28"/>
          <w:szCs w:val="28"/>
        </w:rPr>
        <w:t>学生宿舍管理情况，按规定进行检查评比。学生教育管理科建立学生宿舍档案，检查、评比结果计入个人综合素质测评积分，并作为评先评优的条件之一。</w:t>
      </w:r>
    </w:p>
    <w:p w:rsidR="00C408E0" w:rsidRPr="00883B9A" w:rsidRDefault="00BB2F2E">
      <w:pPr>
        <w:numPr>
          <w:ilvl w:val="0"/>
          <w:numId w:val="1"/>
        </w:numPr>
        <w:spacing w:line="340" w:lineRule="exact"/>
        <w:jc w:val="center"/>
        <w:rPr>
          <w:rFonts w:asciiTheme="minorEastAsia" w:hAnsiTheme="minorEastAsia"/>
          <w:b/>
          <w:sz w:val="28"/>
          <w:szCs w:val="28"/>
        </w:rPr>
      </w:pPr>
      <w:r w:rsidRPr="00883B9A">
        <w:rPr>
          <w:rFonts w:asciiTheme="minorEastAsia" w:hAnsiTheme="minorEastAsia" w:hint="eastAsia"/>
          <w:b/>
          <w:sz w:val="28"/>
          <w:szCs w:val="28"/>
        </w:rPr>
        <w:t xml:space="preserve"> 学生行为规范</w:t>
      </w:r>
    </w:p>
    <w:p w:rsidR="00C408E0" w:rsidRPr="00883B9A" w:rsidRDefault="00C408E0">
      <w:pPr>
        <w:spacing w:line="340" w:lineRule="exact"/>
        <w:jc w:val="center"/>
        <w:rPr>
          <w:rFonts w:asciiTheme="minorEastAsia" w:hAnsiTheme="minorEastAsia"/>
          <w:sz w:val="28"/>
          <w:szCs w:val="28"/>
        </w:rPr>
      </w:pP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33. 学生必须自觉遵守《高等学校学生行为准则》和社会公德，严格遵守校纪校规，自觉服从各级管理，维护校园秩序，做遵纪守法、文明礼貌的模范。</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34. 学生要热爱祖国，维护国家荣誉。尊敬国旗国徽，会唱国歌，升（降）国旗要严肃，行注目礼；不得参与损害祖国尊严、违背四项基本原则、危害社会秩序、影响社会安全团结和校园稳定等活动。反对无政府主义。</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35. 学生要树立集体主义观念，维护集体利益，维护学院声誉和大学生形象。反对极端个人主义。</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36. 学生要遵守教学秩序，遵守考场纪律和教室管理规定，服从检查人员和师长的管理。不得无故旷课、迟到、早退。要勤奋学习、努力完成学习任务。</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37. 学生要注重品德修养。尊敬师长、团结同学，互相关心、互相帮助，诚实守信、谦虚谨慎，文明处事、礼貌待人。</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38. 学生要维护公共秩序，遵守校园管理规定，不准在校园内摆摊设点推销商品等任何行为的经商活动。不准打架斗殴、寻衅滋事、喧闹起哄、燃放鞭炮、乱摔物品。不准打麻将、赌博、酗酒，不准偷窃，不准破坏公共财物，不准播放、观看、传播、制作、贩卖反动和淫秽书刊以及音像制品，不准利用电脑网络进行不健康的活动，禁止吸烟，不随地吐痰，不乱扔废弃物。</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39..学生参加集会或其他集体活动，要着装整齐，按时到达，整队入场，按划分区域就座，遵守纪律，保持肃静，不得迟到、早退，活动结束后应有序退场。</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40. 学生要爱护公共财物、保护公共设施、珍惜教学设备、爱护花草树木，损坏公物要自觉赔偿并接受处理。</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41. 学生离校必须履行请假手续，未经批准不得擅自离校。节假日学生集体外出活动应事先报所在系（部）批准。擅自外出活动发生问题由学生本人负责。</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42. 学生在校期间不允许使用各种机动车辆，否则发生交通事故自己负责。</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43.. 成立学生社团，必须按院团委的《社团管理规定》报学院</w:t>
      </w:r>
      <w:r w:rsidRPr="00883B9A">
        <w:rPr>
          <w:rFonts w:asciiTheme="minorEastAsia" w:hAnsiTheme="minorEastAsia" w:hint="eastAsia"/>
          <w:sz w:val="28"/>
          <w:szCs w:val="28"/>
        </w:rPr>
        <w:lastRenderedPageBreak/>
        <w:t>主管部门批准，按规定开展活动。社团成员必须在宪法、法律和校纪校规允许的范围内活动，不得从事与本社团宗旨无关的活动和其他非法活动。</w:t>
      </w:r>
    </w:p>
    <w:p w:rsidR="00C408E0" w:rsidRPr="00883B9A" w:rsidRDefault="00C408E0">
      <w:pPr>
        <w:spacing w:line="340" w:lineRule="exact"/>
        <w:ind w:firstLineChars="200" w:firstLine="560"/>
        <w:rPr>
          <w:rFonts w:asciiTheme="minorEastAsia" w:hAnsiTheme="minorEastAsia"/>
          <w:sz w:val="28"/>
          <w:szCs w:val="28"/>
        </w:rPr>
      </w:pPr>
    </w:p>
    <w:p w:rsidR="00C408E0" w:rsidRPr="00883B9A" w:rsidRDefault="00BB2F2E">
      <w:pPr>
        <w:spacing w:line="340" w:lineRule="exact"/>
        <w:ind w:firstLineChars="200" w:firstLine="562"/>
        <w:jc w:val="center"/>
        <w:rPr>
          <w:rFonts w:asciiTheme="minorEastAsia" w:hAnsiTheme="minorEastAsia"/>
          <w:b/>
          <w:sz w:val="28"/>
          <w:szCs w:val="28"/>
        </w:rPr>
      </w:pPr>
      <w:r w:rsidRPr="00883B9A">
        <w:rPr>
          <w:rFonts w:asciiTheme="minorEastAsia" w:hAnsiTheme="minorEastAsia" w:hint="eastAsia"/>
          <w:b/>
          <w:sz w:val="28"/>
          <w:szCs w:val="28"/>
        </w:rPr>
        <w:t>第五章  学生干部</w:t>
      </w:r>
    </w:p>
    <w:p w:rsidR="00C408E0" w:rsidRPr="00883B9A" w:rsidRDefault="00C408E0">
      <w:pPr>
        <w:spacing w:line="340" w:lineRule="exact"/>
        <w:ind w:firstLineChars="200" w:firstLine="560"/>
        <w:jc w:val="center"/>
        <w:rPr>
          <w:rFonts w:asciiTheme="minorEastAsia" w:hAnsiTheme="minorEastAsia"/>
          <w:sz w:val="28"/>
          <w:szCs w:val="28"/>
        </w:rPr>
      </w:pPr>
    </w:p>
    <w:p w:rsidR="00C408E0"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44. 学生干部是学院学生工作队伍的组成部分和重要力量。各部门及系（部）要重视对学生干部的培养、教育、使用和管理，关心学生干部成长，加强学生干部队伍建设，充分发挥学生干部的作用。全体学生要支持学生干部开展工作。</w:t>
      </w:r>
    </w:p>
    <w:p w:rsidR="00C408E0"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45. 根据工作需要设置学生干部岗位，配备学生干部。主要有：</w:t>
      </w:r>
    </w:p>
    <w:p w:rsidR="00C408E0"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一、各级团组织干部；</w:t>
      </w:r>
    </w:p>
    <w:p w:rsidR="00C408E0"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二、各级学生会干部；</w:t>
      </w:r>
    </w:p>
    <w:p w:rsidR="00C408E0"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三、各级半军事管理干部；</w:t>
      </w:r>
    </w:p>
    <w:p w:rsidR="00C408E0"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四、各学生社团负责人；</w:t>
      </w:r>
    </w:p>
    <w:p w:rsidR="00C408E0"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五、班级干部、宿舍管理干部等。</w:t>
      </w:r>
    </w:p>
    <w:p w:rsidR="00C408E0"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46. 选拔学生干部必须进行全面的考核，从优秀的学生中推荐，择优录用。学生干部的基本条件：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一、有较高的思想觉悟和良好的政治素质；</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二、遵纪守法，自觉贯彻执行学院的各项规章制度；</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三、学习认真，成绩优良；</w:t>
      </w:r>
    </w:p>
    <w:p w:rsidR="00C408E0" w:rsidRPr="00883B9A" w:rsidRDefault="00BB2F2E">
      <w:pPr>
        <w:spacing w:line="340" w:lineRule="exact"/>
        <w:ind w:firstLineChars="200" w:firstLine="544"/>
        <w:rPr>
          <w:rFonts w:asciiTheme="minorEastAsia" w:hAnsiTheme="minorEastAsia"/>
          <w:spacing w:val="-4"/>
          <w:sz w:val="28"/>
          <w:szCs w:val="28"/>
        </w:rPr>
      </w:pPr>
      <w:r w:rsidRPr="00883B9A">
        <w:rPr>
          <w:rFonts w:asciiTheme="minorEastAsia" w:hAnsiTheme="minorEastAsia" w:hint="eastAsia"/>
          <w:spacing w:val="-4"/>
          <w:sz w:val="28"/>
          <w:szCs w:val="28"/>
        </w:rPr>
        <w:t>四、重修养，尊重老师、团结同学、谦虚谨慎、模范作用好；</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五、集体观念和工作责任心强；</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六、热心学生工作，热忱服务同学；</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七、有一定的组织能力和工作特长；</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八、善于联系群众。</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47. 学生干部的选拔任用要坚持“发扬民主、实事求是、平等竞争、择优录用”的原则，要注意工作需要和专业平衡，合理配置，全面安排。</w:t>
      </w:r>
    </w:p>
    <w:p w:rsidR="00C408E0" w:rsidRPr="00883B9A" w:rsidRDefault="00BB2F2E" w:rsidP="001D6059">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48.</w:t>
      </w:r>
      <w:r w:rsidRPr="00883B9A">
        <w:rPr>
          <w:rFonts w:asciiTheme="minorEastAsia" w:hAnsiTheme="minorEastAsia" w:hint="eastAsia"/>
          <w:b/>
          <w:sz w:val="28"/>
          <w:szCs w:val="28"/>
        </w:rPr>
        <w:t xml:space="preserve"> </w:t>
      </w:r>
      <w:r w:rsidRPr="00883B9A">
        <w:rPr>
          <w:rFonts w:asciiTheme="minorEastAsia" w:hAnsiTheme="minorEastAsia" w:hint="eastAsia"/>
          <w:sz w:val="28"/>
          <w:szCs w:val="28"/>
        </w:rPr>
        <w:t>学生干部按级任命（选举）、管理。</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一、学院的学生干部，由学生处、院团委组织选拔、推荐、管理、考核。</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二、各系部的学生干部，由系（部）组织选拔、任免，报学生处、院团委审批。管理考核由各系（部）负责。</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三、班级学生干部在班级民主推荐的基础上择优录用或选举产生，由辅导员负责管理和考核。</w:t>
      </w:r>
    </w:p>
    <w:p w:rsidR="00C408E0" w:rsidRPr="00883B9A" w:rsidRDefault="00BB2F2E" w:rsidP="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四、学生干部的考核每学年一次。考核要建立档案。考核结果作为任用和评先评优以及推荐就业的重要依据。考核情况及时公布。考核不称职的，不得再担任学生干部。</w:t>
      </w:r>
    </w:p>
    <w:p w:rsidR="00C408E0" w:rsidRPr="00883B9A" w:rsidRDefault="001D6059" w:rsidP="001D6059">
      <w:pPr>
        <w:spacing w:line="340" w:lineRule="exact"/>
        <w:ind w:firstLineChars="200" w:firstLine="562"/>
        <w:jc w:val="center"/>
        <w:rPr>
          <w:rFonts w:asciiTheme="minorEastAsia" w:hAnsiTheme="minorEastAsia"/>
          <w:b/>
          <w:spacing w:val="6"/>
          <w:sz w:val="28"/>
          <w:szCs w:val="28"/>
        </w:rPr>
      </w:pPr>
      <w:r w:rsidRPr="00883B9A">
        <w:rPr>
          <w:rFonts w:asciiTheme="minorEastAsia" w:hAnsiTheme="minorEastAsia" w:hint="eastAsia"/>
          <w:b/>
          <w:sz w:val="28"/>
          <w:szCs w:val="28"/>
        </w:rPr>
        <w:t xml:space="preserve">第六章 </w:t>
      </w:r>
      <w:r w:rsidR="00BB2F2E" w:rsidRPr="00883B9A">
        <w:rPr>
          <w:rFonts w:asciiTheme="minorEastAsia" w:hAnsiTheme="minorEastAsia" w:hint="eastAsia"/>
          <w:b/>
          <w:spacing w:val="6"/>
          <w:sz w:val="28"/>
          <w:szCs w:val="28"/>
        </w:rPr>
        <w:t>学生考场管理规定</w:t>
      </w:r>
    </w:p>
    <w:p w:rsidR="00C408E0" w:rsidRPr="00883B9A" w:rsidRDefault="00C408E0">
      <w:pPr>
        <w:spacing w:line="340" w:lineRule="exact"/>
        <w:ind w:firstLineChars="200" w:firstLine="584"/>
        <w:jc w:val="center"/>
        <w:rPr>
          <w:rFonts w:asciiTheme="minorEastAsia" w:hAnsiTheme="minorEastAsia"/>
          <w:spacing w:val="6"/>
          <w:sz w:val="28"/>
          <w:szCs w:val="28"/>
        </w:rPr>
      </w:pPr>
    </w:p>
    <w:p w:rsidR="00C408E0" w:rsidRPr="00883B9A" w:rsidRDefault="00BB2F2E">
      <w:pPr>
        <w:spacing w:line="36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lastRenderedPageBreak/>
        <w:t>1</w:t>
      </w:r>
      <w:r w:rsidRPr="00883B9A">
        <w:rPr>
          <w:rFonts w:asciiTheme="minorEastAsia" w:hAnsiTheme="minorEastAsia" w:hint="eastAsia"/>
          <w:sz w:val="28"/>
          <w:szCs w:val="28"/>
        </w:rPr>
        <w:t>、’学生必须提前10分钟凭学生证进入相应考场，按学号由小到大，“W”型就座。及时清理桌面、抽屉中与本门考试有关的内容和所有非考试用品。迟到超过20分钟者，不得入场，以旷考论处，成绩以“0”分计。考试开始30分钟后方可离开考场。</w:t>
      </w:r>
    </w:p>
    <w:p w:rsidR="00C408E0" w:rsidRPr="00883B9A" w:rsidRDefault="00BB2F2E">
      <w:pPr>
        <w:spacing w:line="36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2</w:t>
      </w:r>
      <w:r w:rsidRPr="00883B9A">
        <w:rPr>
          <w:rFonts w:asciiTheme="minorEastAsia" w:hAnsiTheme="minorEastAsia" w:hint="eastAsia"/>
          <w:sz w:val="28"/>
          <w:szCs w:val="28"/>
        </w:rPr>
        <w:t>、考试时将学生证放在课桌的左侧，已备检查。考试开始后，学生应将姓名、班级、学号在试卷及答题纸指定位置填写清楚，避免无名试卷出现。</w:t>
      </w:r>
    </w:p>
    <w:p w:rsidR="00C408E0" w:rsidRPr="00883B9A" w:rsidRDefault="00BB2F2E">
      <w:pPr>
        <w:spacing w:line="36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3</w:t>
      </w:r>
      <w:r w:rsidRPr="00883B9A">
        <w:rPr>
          <w:rFonts w:asciiTheme="minorEastAsia" w:hAnsiTheme="minorEastAsia" w:hint="eastAsia"/>
          <w:sz w:val="28"/>
          <w:szCs w:val="28"/>
        </w:rPr>
        <w:t>、凡未按时办理缓考手续而未参加考试者，均以旷考论处。</w:t>
      </w:r>
    </w:p>
    <w:p w:rsidR="00C408E0" w:rsidRPr="00883B9A" w:rsidRDefault="00BB2F2E">
      <w:pPr>
        <w:spacing w:line="36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4</w:t>
      </w:r>
      <w:r w:rsidRPr="00883B9A">
        <w:rPr>
          <w:rFonts w:asciiTheme="minorEastAsia" w:hAnsiTheme="minorEastAsia" w:hint="eastAsia"/>
          <w:sz w:val="28"/>
          <w:szCs w:val="28"/>
        </w:rPr>
        <w:t>、考生禁止携带通讯工具、电子记事本（电子辞典）等物品进入考场，考场内不得相互借用文具；考生不得将书包、笔记本等放在课桌上或抽屉里，否则以作弊论处。</w:t>
      </w:r>
    </w:p>
    <w:p w:rsidR="00C408E0" w:rsidRPr="00883B9A" w:rsidRDefault="00BB2F2E">
      <w:pPr>
        <w:spacing w:line="36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5</w:t>
      </w:r>
      <w:r w:rsidRPr="00883B9A">
        <w:rPr>
          <w:rFonts w:asciiTheme="minorEastAsia" w:hAnsiTheme="minorEastAsia" w:hint="eastAsia"/>
          <w:sz w:val="28"/>
          <w:szCs w:val="28"/>
        </w:rPr>
        <w:t>、凡发现学生在考场有偷看他人试卷、交头接耳、桌面写有与本门课程有关内容、抽屉内有非考试必备用具或复习资料、故意拖延交卷时间等行为者，以违纪论处并通报批评，该门课程以“0”分计。</w:t>
      </w:r>
    </w:p>
    <w:p w:rsidR="00C408E0" w:rsidRPr="00883B9A" w:rsidRDefault="00BB2F2E">
      <w:pPr>
        <w:spacing w:line="36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6</w:t>
      </w:r>
      <w:r w:rsidRPr="00883B9A">
        <w:rPr>
          <w:rFonts w:asciiTheme="minorEastAsia" w:hAnsiTheme="minorEastAsia" w:hint="eastAsia"/>
          <w:sz w:val="28"/>
          <w:szCs w:val="28"/>
        </w:rPr>
        <w:t>、凡发现交换试卷、代考、夹带等严重作弊行为者，根据情节轻重给予相应行政处分并通报批评，该门课程以“0”分计。</w:t>
      </w:r>
    </w:p>
    <w:p w:rsidR="00C408E0" w:rsidRPr="00883B9A" w:rsidRDefault="00BB2F2E">
      <w:pPr>
        <w:spacing w:line="360" w:lineRule="exact"/>
        <w:ind w:firstLineChars="200" w:firstLine="562"/>
        <w:rPr>
          <w:rFonts w:asciiTheme="minorEastAsia" w:hAnsiTheme="minorEastAsia"/>
          <w:spacing w:val="6"/>
          <w:sz w:val="28"/>
          <w:szCs w:val="28"/>
        </w:rPr>
      </w:pPr>
      <w:r w:rsidRPr="00883B9A">
        <w:rPr>
          <w:rFonts w:asciiTheme="minorEastAsia" w:hAnsiTheme="minorEastAsia" w:hint="eastAsia"/>
          <w:b/>
          <w:bCs/>
          <w:sz w:val="28"/>
          <w:szCs w:val="28"/>
        </w:rPr>
        <w:t>7</w:t>
      </w:r>
      <w:r w:rsidRPr="00883B9A">
        <w:rPr>
          <w:rFonts w:asciiTheme="minorEastAsia" w:hAnsiTheme="minorEastAsia" w:hint="eastAsia"/>
          <w:sz w:val="28"/>
          <w:szCs w:val="28"/>
        </w:rPr>
        <w:t>、考生遇到试卷分发错误或试题字迹不清等情况应及时向监考人员要求更换。涉及试题内容的疑问，不得向监考人员询问。</w:t>
      </w:r>
    </w:p>
    <w:p w:rsidR="00C408E0" w:rsidRPr="00883B9A" w:rsidRDefault="00BB2F2E" w:rsidP="001D6059">
      <w:pPr>
        <w:spacing w:line="36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8</w:t>
      </w:r>
      <w:r w:rsidRPr="00883B9A">
        <w:rPr>
          <w:rFonts w:asciiTheme="minorEastAsia" w:hAnsiTheme="minorEastAsia" w:hint="eastAsia"/>
          <w:sz w:val="28"/>
          <w:szCs w:val="28"/>
        </w:rPr>
        <w:t>、本规定自公布时间起执行，由教务处负责解释。</w:t>
      </w:r>
    </w:p>
    <w:p w:rsidR="00C408E0" w:rsidRPr="00883B9A" w:rsidRDefault="001D6059" w:rsidP="001D6059">
      <w:pPr>
        <w:widowControl/>
        <w:spacing w:line="360" w:lineRule="exact"/>
        <w:jc w:val="center"/>
        <w:rPr>
          <w:rFonts w:asciiTheme="minorEastAsia" w:hAnsiTheme="minorEastAsia" w:cs="宋体"/>
          <w:b/>
          <w:kern w:val="0"/>
          <w:sz w:val="28"/>
          <w:szCs w:val="28"/>
        </w:rPr>
      </w:pPr>
      <w:r w:rsidRPr="00883B9A">
        <w:rPr>
          <w:rFonts w:asciiTheme="minorEastAsia" w:hAnsiTheme="minorEastAsia" w:cs="宋体" w:hint="eastAsia"/>
          <w:b/>
          <w:color w:val="000000"/>
          <w:kern w:val="0"/>
          <w:sz w:val="28"/>
          <w:szCs w:val="28"/>
        </w:rPr>
        <w:t>第七章 </w:t>
      </w:r>
      <w:r w:rsidRPr="00883B9A">
        <w:rPr>
          <w:rFonts w:asciiTheme="minorEastAsia" w:hAnsiTheme="minorEastAsia" w:cs="宋体" w:hint="eastAsia"/>
          <w:b/>
          <w:kern w:val="0"/>
          <w:sz w:val="28"/>
          <w:szCs w:val="28"/>
        </w:rPr>
        <w:t xml:space="preserve"> </w:t>
      </w:r>
      <w:r w:rsidR="00BB2F2E" w:rsidRPr="00883B9A">
        <w:rPr>
          <w:rFonts w:asciiTheme="minorEastAsia" w:hAnsiTheme="minorEastAsia" w:cs="宋体" w:hint="eastAsia"/>
          <w:b/>
          <w:kern w:val="0"/>
          <w:sz w:val="28"/>
          <w:szCs w:val="28"/>
        </w:rPr>
        <w:t>“国家奖、助学金”管理办法</w:t>
      </w:r>
    </w:p>
    <w:p w:rsidR="00C408E0" w:rsidRPr="00883B9A" w:rsidRDefault="00BB2F2E" w:rsidP="0038242C">
      <w:pPr>
        <w:widowControl/>
        <w:spacing w:before="100" w:beforeAutospacing="1" w:after="100" w:afterAutospacing="1" w:line="200" w:lineRule="atLeast"/>
        <w:ind w:firstLineChars="196" w:firstLine="549"/>
        <w:jc w:val="left"/>
        <w:rPr>
          <w:rFonts w:asciiTheme="minorEastAsia" w:hAnsiTheme="minorEastAsia" w:cs="Arial"/>
          <w:color w:val="333333"/>
          <w:kern w:val="0"/>
          <w:sz w:val="28"/>
          <w:szCs w:val="28"/>
        </w:rPr>
      </w:pPr>
      <w:r w:rsidRPr="00883B9A">
        <w:rPr>
          <w:rFonts w:asciiTheme="minorEastAsia" w:hAnsiTheme="minorEastAsia" w:cs="Arial" w:hint="eastAsia"/>
          <w:color w:val="333333"/>
          <w:kern w:val="0"/>
          <w:sz w:val="28"/>
          <w:szCs w:val="28"/>
        </w:rPr>
        <w:t>为激励广大学生勤奋学习、努力进取，在德、智、体、美等方面得到全面发展，根据财政部、教育部《普通本科高校、高等职业学校国家奖学金管理暂行办法》（财教[2007]93号）精神,《普通本科高校、高等职业学校国家励志奖学金管理暂行办法》（财教[2007]94号）精神以及《普通本科高校、高等职业学校国家助学金管理暂行办法》（财教[2007]95号）精神,</w:t>
      </w:r>
      <w:r w:rsidRPr="00883B9A">
        <w:rPr>
          <w:rFonts w:asciiTheme="minorEastAsia" w:hAnsiTheme="minorEastAsia" w:cs="宋体" w:hint="eastAsia"/>
          <w:color w:val="000000"/>
          <w:kern w:val="0"/>
          <w:sz w:val="28"/>
          <w:szCs w:val="28"/>
        </w:rPr>
        <w:t>为加强我院奖、助学金的评定、发放与管理工作，</w:t>
      </w:r>
      <w:r w:rsidRPr="00883B9A">
        <w:rPr>
          <w:rFonts w:asciiTheme="minorEastAsia" w:hAnsiTheme="minorEastAsia" w:cs="Arial" w:hint="eastAsia"/>
          <w:color w:val="333333"/>
          <w:kern w:val="0"/>
          <w:sz w:val="28"/>
          <w:szCs w:val="28"/>
        </w:rPr>
        <w:t>结合学院实际，特制定本办法。</w:t>
      </w:r>
    </w:p>
    <w:p w:rsidR="00C408E0" w:rsidRPr="00883B9A" w:rsidRDefault="001D6059" w:rsidP="00883B9A">
      <w:pPr>
        <w:widowControl/>
        <w:tabs>
          <w:tab w:val="left" w:pos="1080"/>
        </w:tabs>
        <w:spacing w:beforeLines="50" w:before="156" w:afterLines="50" w:after="156" w:line="200" w:lineRule="atLeast"/>
        <w:jc w:val="center"/>
        <w:rPr>
          <w:rFonts w:asciiTheme="minorEastAsia" w:hAnsiTheme="minorEastAsia" w:cs="宋体"/>
          <w:b/>
          <w:color w:val="000000"/>
          <w:kern w:val="0"/>
          <w:sz w:val="28"/>
          <w:szCs w:val="28"/>
        </w:rPr>
      </w:pPr>
      <w:r w:rsidRPr="00883B9A">
        <w:rPr>
          <w:rFonts w:asciiTheme="minorEastAsia" w:hAnsiTheme="minorEastAsia" w:cs="宋体" w:hint="eastAsia"/>
          <w:b/>
          <w:color w:val="000000"/>
          <w:kern w:val="0"/>
          <w:sz w:val="28"/>
          <w:szCs w:val="28"/>
        </w:rPr>
        <w:t>一、</w:t>
      </w:r>
      <w:r w:rsidR="00BB2F2E" w:rsidRPr="00883B9A">
        <w:rPr>
          <w:rFonts w:asciiTheme="minorEastAsia" w:hAnsiTheme="minorEastAsia" w:cs="宋体" w:hint="eastAsia"/>
          <w:b/>
          <w:color w:val="000000"/>
          <w:kern w:val="0"/>
          <w:sz w:val="28"/>
          <w:szCs w:val="28"/>
        </w:rPr>
        <w:t xml:space="preserve">奖、助学金类别 </w:t>
      </w:r>
    </w:p>
    <w:p w:rsidR="0038242C" w:rsidRPr="00883B9A" w:rsidRDefault="00BB2F2E" w:rsidP="0038242C">
      <w:pPr>
        <w:pStyle w:val="a5"/>
        <w:widowControl/>
        <w:numPr>
          <w:ilvl w:val="0"/>
          <w:numId w:val="4"/>
        </w:numPr>
        <w:spacing w:line="240" w:lineRule="atLeast"/>
        <w:ind w:left="0" w:firstLineChars="0" w:firstLine="420"/>
        <w:jc w:val="left"/>
        <w:rPr>
          <w:rFonts w:asciiTheme="minorEastAsia" w:hAnsiTheme="minorEastAsia"/>
          <w:sz w:val="28"/>
          <w:szCs w:val="28"/>
        </w:rPr>
      </w:pPr>
      <w:r w:rsidRPr="00883B9A">
        <w:rPr>
          <w:rFonts w:asciiTheme="minorEastAsia" w:hAnsiTheme="minorEastAsia" w:cs="宋体" w:hint="eastAsia"/>
          <w:color w:val="000000"/>
          <w:kern w:val="0"/>
          <w:sz w:val="28"/>
          <w:szCs w:val="28"/>
        </w:rPr>
        <w:lastRenderedPageBreak/>
        <w:t>国家奖学金用于奖励全日制计划内在校生中</w:t>
      </w:r>
      <w:r w:rsidRPr="00883B9A">
        <w:rPr>
          <w:rFonts w:asciiTheme="minorEastAsia" w:hAnsiTheme="minorEastAsia" w:cs="宋体" w:hint="eastAsia"/>
          <w:kern w:val="0"/>
          <w:sz w:val="28"/>
          <w:szCs w:val="28"/>
        </w:rPr>
        <w:t>二年级以上（含二年级）</w:t>
      </w:r>
      <w:r w:rsidRPr="00883B9A">
        <w:rPr>
          <w:rFonts w:asciiTheme="minorEastAsia" w:hAnsiTheme="minorEastAsia" w:cs="宋体" w:hint="eastAsia"/>
          <w:color w:val="000000"/>
          <w:kern w:val="0"/>
          <w:sz w:val="28"/>
          <w:szCs w:val="28"/>
        </w:rPr>
        <w:t>品学兼优、社会实践、创新能力、综合素质等方面表现特别优秀的同学。</w:t>
      </w:r>
      <w:r w:rsidRPr="00883B9A">
        <w:rPr>
          <w:rFonts w:asciiTheme="minorEastAsia" w:hAnsiTheme="minorEastAsia" w:hint="eastAsia"/>
          <w:sz w:val="28"/>
          <w:szCs w:val="28"/>
        </w:rPr>
        <w:t>国家奖学金奖励标准为每生每年8000元。</w:t>
      </w:r>
    </w:p>
    <w:p w:rsidR="0038242C" w:rsidRPr="00883B9A" w:rsidRDefault="00BB2F2E" w:rsidP="0038242C">
      <w:pPr>
        <w:pStyle w:val="a5"/>
        <w:widowControl/>
        <w:numPr>
          <w:ilvl w:val="0"/>
          <w:numId w:val="4"/>
        </w:numPr>
        <w:spacing w:line="240" w:lineRule="atLeast"/>
        <w:ind w:left="0" w:firstLineChars="0" w:firstLine="420"/>
        <w:jc w:val="left"/>
        <w:rPr>
          <w:rFonts w:asciiTheme="minorEastAsia" w:hAnsiTheme="minorEastAsia"/>
          <w:sz w:val="28"/>
          <w:szCs w:val="28"/>
        </w:rPr>
      </w:pPr>
      <w:r w:rsidRPr="00883B9A">
        <w:rPr>
          <w:rFonts w:asciiTheme="minorEastAsia" w:hAnsiTheme="minorEastAsia" w:cs="宋体" w:hint="eastAsia"/>
          <w:color w:val="000000"/>
          <w:kern w:val="0"/>
          <w:sz w:val="28"/>
          <w:szCs w:val="28"/>
        </w:rPr>
        <w:t>国家励志奖学金</w:t>
      </w:r>
      <w:r w:rsidRPr="00883B9A">
        <w:rPr>
          <w:rFonts w:asciiTheme="minorEastAsia" w:hAnsiTheme="minorEastAsia" w:cs="宋体" w:hint="eastAsia"/>
          <w:kern w:val="0"/>
          <w:sz w:val="28"/>
          <w:szCs w:val="28"/>
        </w:rPr>
        <w:t>用于奖励在校生中二年级以上（含二年级）品学兼优的家庭经济困难学生</w:t>
      </w:r>
      <w:r w:rsidRPr="00883B9A">
        <w:rPr>
          <w:rFonts w:asciiTheme="minorEastAsia" w:hAnsiTheme="minorEastAsia" w:cs="宋体" w:hint="eastAsia"/>
          <w:color w:val="000000"/>
          <w:kern w:val="0"/>
          <w:sz w:val="28"/>
          <w:szCs w:val="28"/>
        </w:rPr>
        <w:t>。</w:t>
      </w:r>
      <w:r w:rsidRPr="00883B9A">
        <w:rPr>
          <w:rFonts w:asciiTheme="minorEastAsia" w:hAnsiTheme="minorEastAsia" w:hint="eastAsia"/>
          <w:sz w:val="28"/>
          <w:szCs w:val="28"/>
        </w:rPr>
        <w:t>国家励志奖学金的奖励标准为每生每年5000元。</w:t>
      </w:r>
    </w:p>
    <w:p w:rsidR="00C408E0" w:rsidRPr="00883B9A" w:rsidRDefault="00BB2F2E" w:rsidP="0038242C">
      <w:pPr>
        <w:pStyle w:val="a5"/>
        <w:widowControl/>
        <w:numPr>
          <w:ilvl w:val="0"/>
          <w:numId w:val="4"/>
        </w:numPr>
        <w:spacing w:line="240" w:lineRule="atLeast"/>
        <w:ind w:left="0" w:firstLineChars="0" w:firstLine="420"/>
        <w:jc w:val="left"/>
        <w:rPr>
          <w:rFonts w:asciiTheme="minorEastAsia" w:hAnsiTheme="minorEastAsia"/>
          <w:sz w:val="28"/>
          <w:szCs w:val="28"/>
        </w:rPr>
      </w:pPr>
      <w:r w:rsidRPr="00883B9A">
        <w:rPr>
          <w:rFonts w:asciiTheme="minorEastAsia" w:hAnsiTheme="minorEastAsia" w:cs="宋体" w:hint="eastAsia"/>
          <w:color w:val="000000"/>
          <w:kern w:val="0"/>
          <w:sz w:val="28"/>
          <w:szCs w:val="28"/>
        </w:rPr>
        <w:t>国家助学金用于资助我院家庭经济困难的全日制普通专科在校生。</w:t>
      </w:r>
      <w:r w:rsidRPr="00883B9A">
        <w:rPr>
          <w:rFonts w:asciiTheme="minorEastAsia" w:hAnsiTheme="minorEastAsia" w:hint="eastAsia"/>
          <w:sz w:val="28"/>
          <w:szCs w:val="28"/>
        </w:rPr>
        <w:t>国家助学金分为两档：家庭特别困难的学生每生每年3500元，一般困难的学生每生每年2500元。</w:t>
      </w:r>
    </w:p>
    <w:p w:rsidR="00C408E0" w:rsidRPr="00883B9A" w:rsidRDefault="00BB2F2E" w:rsidP="001D6059">
      <w:pPr>
        <w:pStyle w:val="a5"/>
        <w:widowControl/>
        <w:numPr>
          <w:ilvl w:val="0"/>
          <w:numId w:val="13"/>
        </w:numPr>
        <w:spacing w:line="240" w:lineRule="atLeast"/>
        <w:ind w:firstLineChars="0"/>
        <w:jc w:val="center"/>
        <w:rPr>
          <w:rFonts w:asciiTheme="minorEastAsia" w:hAnsiTheme="minorEastAsia" w:cs="宋体"/>
          <w:b/>
          <w:color w:val="000000"/>
          <w:kern w:val="0"/>
          <w:sz w:val="28"/>
          <w:szCs w:val="28"/>
        </w:rPr>
      </w:pPr>
      <w:r w:rsidRPr="00883B9A">
        <w:rPr>
          <w:rFonts w:asciiTheme="minorEastAsia" w:hAnsiTheme="minorEastAsia" w:cs="宋体" w:hint="eastAsia"/>
          <w:b/>
          <w:color w:val="000000"/>
          <w:kern w:val="0"/>
          <w:sz w:val="28"/>
          <w:szCs w:val="28"/>
        </w:rPr>
        <w:t>申请条件与原则</w:t>
      </w:r>
    </w:p>
    <w:p w:rsidR="00C408E0" w:rsidRPr="00883B9A" w:rsidRDefault="001D6059" w:rsidP="001D6059">
      <w:pPr>
        <w:widowControl/>
        <w:spacing w:line="240" w:lineRule="atLeast"/>
        <w:ind w:left="551"/>
        <w:jc w:val="left"/>
        <w:rPr>
          <w:rFonts w:asciiTheme="minorEastAsia" w:hAnsiTheme="minorEastAsia" w:cs="宋体"/>
          <w:color w:val="000000"/>
          <w:kern w:val="0"/>
          <w:sz w:val="28"/>
          <w:szCs w:val="28"/>
        </w:rPr>
      </w:pPr>
      <w:r w:rsidRPr="00883B9A">
        <w:rPr>
          <w:rFonts w:asciiTheme="minorEastAsia" w:hAnsiTheme="minorEastAsia" w:cs="宋体" w:hint="eastAsia"/>
          <w:color w:val="000000"/>
          <w:kern w:val="0"/>
          <w:sz w:val="28"/>
          <w:szCs w:val="28"/>
        </w:rPr>
        <w:t>一、</w:t>
      </w:r>
      <w:r w:rsidR="00BB2F2E" w:rsidRPr="00883B9A">
        <w:rPr>
          <w:rFonts w:asciiTheme="minorEastAsia" w:hAnsiTheme="minorEastAsia" w:cs="宋体" w:hint="eastAsia"/>
          <w:color w:val="000000"/>
          <w:kern w:val="0"/>
          <w:sz w:val="28"/>
          <w:szCs w:val="28"/>
        </w:rPr>
        <w:t>奖励对象：</w:t>
      </w:r>
    </w:p>
    <w:p w:rsidR="00C408E0" w:rsidRPr="00883B9A" w:rsidRDefault="00BB2F2E" w:rsidP="00BB2F2E">
      <w:pPr>
        <w:widowControl/>
        <w:spacing w:line="240" w:lineRule="atLeast"/>
        <w:ind w:firstLineChars="196" w:firstLine="549"/>
        <w:jc w:val="left"/>
        <w:rPr>
          <w:rFonts w:asciiTheme="minorEastAsia" w:hAnsiTheme="minorEastAsia" w:cs="宋体"/>
          <w:color w:val="000000"/>
          <w:kern w:val="0"/>
          <w:sz w:val="28"/>
          <w:szCs w:val="28"/>
        </w:rPr>
      </w:pPr>
      <w:r w:rsidRPr="00883B9A">
        <w:rPr>
          <w:rFonts w:asciiTheme="minorEastAsia" w:hAnsiTheme="minorEastAsia" w:cs="宋体" w:hint="eastAsia"/>
          <w:color w:val="000000"/>
          <w:kern w:val="0"/>
          <w:sz w:val="28"/>
          <w:szCs w:val="28"/>
        </w:rPr>
        <w:t xml:space="preserve">国家奖学金的评选对象为我校二年级以上（含二年级）品学兼优的全日制普通专科在校生(不含五年制)，无论家庭经济是否贫困，只要符合申请条件，均可提出申请。 </w:t>
      </w:r>
    </w:p>
    <w:p w:rsidR="00C408E0" w:rsidRPr="00883B9A" w:rsidRDefault="00BB2F2E">
      <w:pPr>
        <w:widowControl/>
        <w:spacing w:line="240" w:lineRule="atLeast"/>
        <w:ind w:firstLineChars="200" w:firstLine="560"/>
        <w:jc w:val="left"/>
        <w:rPr>
          <w:rFonts w:asciiTheme="minorEastAsia" w:hAnsiTheme="minorEastAsia" w:cs="宋体"/>
          <w:color w:val="000000"/>
          <w:kern w:val="0"/>
          <w:sz w:val="28"/>
          <w:szCs w:val="28"/>
        </w:rPr>
      </w:pPr>
      <w:r w:rsidRPr="00883B9A">
        <w:rPr>
          <w:rFonts w:asciiTheme="minorEastAsia" w:hAnsiTheme="minorEastAsia" w:cs="宋体" w:hint="eastAsia"/>
          <w:color w:val="000000"/>
          <w:kern w:val="0"/>
          <w:sz w:val="28"/>
          <w:szCs w:val="28"/>
        </w:rPr>
        <w:t>国家励志奖学金的评选对象为我校二年级以上（含二年级）的家庭</w:t>
      </w:r>
      <w:r w:rsidRPr="00883B9A">
        <w:rPr>
          <w:rFonts w:asciiTheme="minorEastAsia" w:hAnsiTheme="minorEastAsia" w:cs="宋体" w:hint="eastAsia"/>
          <w:kern w:val="0"/>
          <w:sz w:val="28"/>
          <w:szCs w:val="28"/>
        </w:rPr>
        <w:t>经济困难学生</w:t>
      </w:r>
      <w:r w:rsidRPr="00883B9A">
        <w:rPr>
          <w:rFonts w:asciiTheme="minorEastAsia" w:hAnsiTheme="minorEastAsia" w:cs="宋体" w:hint="eastAsia"/>
          <w:color w:val="000000"/>
          <w:kern w:val="0"/>
          <w:sz w:val="28"/>
          <w:szCs w:val="28"/>
        </w:rPr>
        <w:t xml:space="preserve">。 </w:t>
      </w:r>
    </w:p>
    <w:p w:rsidR="00C408E0" w:rsidRPr="00883B9A" w:rsidRDefault="00BB2F2E">
      <w:pPr>
        <w:widowControl/>
        <w:spacing w:line="240" w:lineRule="atLeast"/>
        <w:ind w:firstLineChars="200" w:firstLine="560"/>
        <w:jc w:val="left"/>
        <w:rPr>
          <w:rFonts w:asciiTheme="minorEastAsia" w:hAnsiTheme="minorEastAsia" w:cs="宋体"/>
          <w:color w:val="000000"/>
          <w:kern w:val="0"/>
          <w:sz w:val="28"/>
          <w:szCs w:val="28"/>
        </w:rPr>
      </w:pPr>
      <w:r w:rsidRPr="00883B9A">
        <w:rPr>
          <w:rFonts w:asciiTheme="minorEastAsia" w:hAnsiTheme="minorEastAsia" w:cs="宋体" w:hint="eastAsia"/>
          <w:color w:val="000000"/>
          <w:kern w:val="0"/>
          <w:sz w:val="28"/>
          <w:szCs w:val="28"/>
        </w:rPr>
        <w:t xml:space="preserve">国家助学金的评选对象为我院家庭经济困难的全日制普通专科在校生。 </w:t>
      </w:r>
    </w:p>
    <w:p w:rsidR="001D6059" w:rsidRPr="00883B9A" w:rsidRDefault="00BB2F2E" w:rsidP="001D6059">
      <w:pPr>
        <w:pStyle w:val="a5"/>
        <w:numPr>
          <w:ilvl w:val="0"/>
          <w:numId w:val="14"/>
        </w:numPr>
        <w:spacing w:line="240" w:lineRule="atLeast"/>
        <w:ind w:firstLineChars="0"/>
        <w:rPr>
          <w:rFonts w:asciiTheme="minorEastAsia" w:hAnsiTheme="minorEastAsia"/>
          <w:color w:val="333333"/>
          <w:sz w:val="28"/>
          <w:szCs w:val="28"/>
        </w:rPr>
      </w:pPr>
      <w:r w:rsidRPr="00883B9A">
        <w:rPr>
          <w:rFonts w:asciiTheme="minorEastAsia" w:hAnsiTheme="minorEastAsia" w:hint="eastAsia"/>
          <w:color w:val="333333"/>
          <w:sz w:val="28"/>
          <w:szCs w:val="28"/>
        </w:rPr>
        <w:t>国家奖学金、国家励志奖学金、国家助学金的基本条件：</w:t>
      </w:r>
    </w:p>
    <w:p w:rsidR="00C408E0" w:rsidRPr="00883B9A" w:rsidRDefault="001D6059" w:rsidP="001D6059">
      <w:pPr>
        <w:pStyle w:val="a5"/>
        <w:spacing w:line="240" w:lineRule="atLeast"/>
        <w:ind w:left="720" w:firstLineChars="0" w:firstLine="0"/>
        <w:rPr>
          <w:rFonts w:asciiTheme="minorEastAsia" w:hAnsiTheme="minorEastAsia"/>
          <w:color w:val="333333"/>
          <w:sz w:val="28"/>
          <w:szCs w:val="28"/>
        </w:rPr>
      </w:pPr>
      <w:r w:rsidRPr="00883B9A">
        <w:rPr>
          <w:rFonts w:asciiTheme="minorEastAsia" w:hAnsiTheme="minorEastAsia" w:hint="eastAsia"/>
          <w:color w:val="333333"/>
          <w:sz w:val="28"/>
          <w:szCs w:val="28"/>
        </w:rPr>
        <w:t xml:space="preserve"> </w:t>
      </w:r>
      <w:r w:rsidR="00BB2F2E" w:rsidRPr="00883B9A">
        <w:rPr>
          <w:rFonts w:asciiTheme="minorEastAsia" w:hAnsiTheme="minorEastAsia" w:hint="eastAsia"/>
          <w:color w:val="333333"/>
          <w:sz w:val="28"/>
          <w:szCs w:val="28"/>
        </w:rPr>
        <w:t>1、国家奖学金的申请条件：</w:t>
      </w:r>
      <w:r w:rsidRPr="00883B9A">
        <w:rPr>
          <w:rFonts w:asciiTheme="minorEastAsia" w:hAnsiTheme="minorEastAsia" w:hint="eastAsia"/>
          <w:color w:val="333333"/>
          <w:sz w:val="28"/>
          <w:szCs w:val="28"/>
        </w:rPr>
        <w:br/>
        <w:t> </w:t>
      </w:r>
      <w:r w:rsidR="00BB2F2E" w:rsidRPr="00883B9A">
        <w:rPr>
          <w:rFonts w:asciiTheme="minorEastAsia" w:hAnsiTheme="minorEastAsia" w:hint="eastAsia"/>
          <w:color w:val="333333"/>
          <w:sz w:val="28"/>
          <w:szCs w:val="28"/>
        </w:rPr>
        <w:t>（1）热爱社会主义祖国，拥护中国共产党的领导；</w:t>
      </w:r>
      <w:r w:rsidRPr="00883B9A">
        <w:rPr>
          <w:rFonts w:asciiTheme="minorEastAsia" w:hAnsiTheme="minorEastAsia" w:hint="eastAsia"/>
          <w:color w:val="333333"/>
          <w:sz w:val="28"/>
          <w:szCs w:val="28"/>
        </w:rPr>
        <w:br/>
        <w:t> </w:t>
      </w:r>
      <w:r w:rsidR="00BB2F2E" w:rsidRPr="00883B9A">
        <w:rPr>
          <w:rFonts w:asciiTheme="minorEastAsia" w:hAnsiTheme="minorEastAsia" w:hint="eastAsia"/>
          <w:color w:val="333333"/>
          <w:sz w:val="28"/>
          <w:szCs w:val="28"/>
        </w:rPr>
        <w:t>（2）遵守宪法、法律和社会公德，模范遵守大学生守则和学</w:t>
      </w:r>
      <w:r w:rsidR="00BB2F2E" w:rsidRPr="00883B9A">
        <w:rPr>
          <w:rFonts w:asciiTheme="minorEastAsia" w:hAnsiTheme="minorEastAsia" w:hint="eastAsia"/>
          <w:color w:val="333333"/>
          <w:sz w:val="28"/>
          <w:szCs w:val="28"/>
        </w:rPr>
        <w:lastRenderedPageBreak/>
        <w:t>校规章制度，无任何违纪记录；</w:t>
      </w:r>
      <w:r w:rsidRPr="00883B9A">
        <w:rPr>
          <w:rFonts w:asciiTheme="minorEastAsia" w:hAnsiTheme="minorEastAsia" w:hint="eastAsia"/>
          <w:color w:val="333333"/>
          <w:sz w:val="28"/>
          <w:szCs w:val="28"/>
        </w:rPr>
        <w:br/>
        <w:t> </w:t>
      </w:r>
      <w:r w:rsidR="00BB2F2E" w:rsidRPr="00883B9A">
        <w:rPr>
          <w:rFonts w:asciiTheme="minorEastAsia" w:hAnsiTheme="minorEastAsia" w:hint="eastAsia"/>
          <w:color w:val="333333"/>
          <w:sz w:val="28"/>
          <w:szCs w:val="28"/>
        </w:rPr>
        <w:t>（3）诚实守信，道德品质优良，在校期间无任何不良信用记录；</w:t>
      </w:r>
      <w:r w:rsidR="00BB2F2E" w:rsidRPr="00883B9A">
        <w:rPr>
          <w:rFonts w:asciiTheme="minorEastAsia" w:hAnsiTheme="minorEastAsia" w:hint="eastAsia"/>
          <w:color w:val="333333"/>
          <w:sz w:val="28"/>
          <w:szCs w:val="28"/>
        </w:rPr>
        <w:br/>
      </w:r>
      <w:r w:rsidRPr="00883B9A">
        <w:rPr>
          <w:rFonts w:asciiTheme="minorEastAsia" w:hAnsiTheme="minorEastAsia" w:hint="eastAsia"/>
          <w:sz w:val="28"/>
          <w:szCs w:val="28"/>
        </w:rPr>
        <w:t> </w:t>
      </w:r>
      <w:r w:rsidR="00BB2F2E" w:rsidRPr="00883B9A">
        <w:rPr>
          <w:rFonts w:asciiTheme="minorEastAsia" w:hAnsiTheme="minorEastAsia" w:hint="eastAsia"/>
          <w:sz w:val="28"/>
          <w:szCs w:val="28"/>
        </w:rPr>
        <w:t>（4）学习刻苦努力，成绩优异，各科平均成绩位居年级或专业前列；</w:t>
      </w:r>
      <w:r w:rsidR="00BB2F2E" w:rsidRPr="00883B9A">
        <w:rPr>
          <w:rFonts w:asciiTheme="minorEastAsia" w:hAnsiTheme="minorEastAsia" w:hint="eastAsia"/>
          <w:sz w:val="28"/>
          <w:szCs w:val="28"/>
        </w:rPr>
        <w:br/>
      </w:r>
      <w:r w:rsidRPr="00883B9A">
        <w:rPr>
          <w:rFonts w:asciiTheme="minorEastAsia" w:hAnsiTheme="minorEastAsia" w:hint="eastAsia"/>
          <w:color w:val="333333"/>
          <w:sz w:val="28"/>
          <w:szCs w:val="28"/>
        </w:rPr>
        <w:t> </w:t>
      </w:r>
      <w:r w:rsidR="00BB2F2E" w:rsidRPr="00883B9A">
        <w:rPr>
          <w:rFonts w:asciiTheme="minorEastAsia" w:hAnsiTheme="minorEastAsia" w:hint="eastAsia"/>
          <w:color w:val="333333"/>
          <w:sz w:val="28"/>
          <w:szCs w:val="28"/>
        </w:rPr>
        <w:t>（5）积极参加社会实践，积极参加院系组织的各项活动，创新能力、综合素质等方面特别突出；</w:t>
      </w:r>
      <w:r w:rsidRPr="00883B9A">
        <w:rPr>
          <w:rFonts w:asciiTheme="minorEastAsia" w:hAnsiTheme="minorEastAsia" w:hint="eastAsia"/>
          <w:color w:val="333333"/>
          <w:sz w:val="28"/>
          <w:szCs w:val="28"/>
        </w:rPr>
        <w:t xml:space="preserve"> </w:t>
      </w:r>
      <w:r w:rsidRPr="00883B9A">
        <w:rPr>
          <w:rFonts w:asciiTheme="minorEastAsia" w:hAnsiTheme="minorEastAsia" w:hint="eastAsia"/>
          <w:color w:val="333333"/>
          <w:sz w:val="28"/>
          <w:szCs w:val="28"/>
        </w:rPr>
        <w:br/>
        <w:t> </w:t>
      </w:r>
      <w:r w:rsidR="00BB2F2E" w:rsidRPr="00883B9A">
        <w:rPr>
          <w:rFonts w:asciiTheme="minorEastAsia" w:hAnsiTheme="minorEastAsia" w:hint="eastAsia"/>
          <w:color w:val="333333"/>
          <w:sz w:val="28"/>
          <w:szCs w:val="28"/>
        </w:rPr>
        <w:t>（6）被评为院级以上三好学生；</w:t>
      </w:r>
    </w:p>
    <w:p w:rsidR="00C408E0" w:rsidRPr="00883B9A" w:rsidRDefault="00BB2F2E" w:rsidP="001D6059">
      <w:pPr>
        <w:spacing w:line="240" w:lineRule="atLeast"/>
        <w:ind w:firstLineChars="350" w:firstLine="980"/>
        <w:rPr>
          <w:rFonts w:asciiTheme="minorEastAsia" w:hAnsiTheme="minorEastAsia"/>
          <w:color w:val="333333"/>
          <w:sz w:val="28"/>
          <w:szCs w:val="28"/>
        </w:rPr>
      </w:pPr>
      <w:r w:rsidRPr="00883B9A">
        <w:rPr>
          <w:rFonts w:asciiTheme="minorEastAsia" w:hAnsiTheme="minorEastAsia" w:hint="eastAsia"/>
          <w:sz w:val="28"/>
          <w:szCs w:val="28"/>
        </w:rPr>
        <w:t>（7）在同等条件下，以学习成绩为主，按照成绩高低进行排序。</w:t>
      </w:r>
    </w:p>
    <w:p w:rsidR="00C408E0" w:rsidRPr="00883B9A" w:rsidRDefault="00BB2F2E">
      <w:pPr>
        <w:spacing w:line="240" w:lineRule="atLeast"/>
        <w:rPr>
          <w:rFonts w:asciiTheme="minorEastAsia" w:hAnsiTheme="minorEastAsia" w:cs="宋体"/>
          <w:color w:val="000000"/>
          <w:kern w:val="0"/>
          <w:sz w:val="28"/>
          <w:szCs w:val="28"/>
        </w:rPr>
      </w:pPr>
      <w:r w:rsidRPr="00883B9A">
        <w:rPr>
          <w:rFonts w:asciiTheme="minorEastAsia" w:hAnsiTheme="minorEastAsia" w:hint="eastAsia"/>
          <w:color w:val="333333"/>
          <w:sz w:val="28"/>
          <w:szCs w:val="28"/>
        </w:rPr>
        <w:t>  </w:t>
      </w:r>
      <w:r w:rsidR="001D6059" w:rsidRPr="00883B9A">
        <w:rPr>
          <w:rFonts w:asciiTheme="minorEastAsia" w:hAnsiTheme="minorEastAsia" w:hint="eastAsia"/>
          <w:color w:val="333333"/>
          <w:sz w:val="28"/>
          <w:szCs w:val="28"/>
        </w:rPr>
        <w:t>三、</w:t>
      </w:r>
      <w:r w:rsidRPr="00883B9A">
        <w:rPr>
          <w:rFonts w:asciiTheme="minorEastAsia" w:hAnsiTheme="minorEastAsia" w:hint="eastAsia"/>
          <w:color w:val="333333"/>
          <w:sz w:val="28"/>
          <w:szCs w:val="28"/>
        </w:rPr>
        <w:t>国家励志奖学金的申请条件：</w:t>
      </w:r>
      <w:r w:rsidRPr="00883B9A">
        <w:rPr>
          <w:rFonts w:asciiTheme="minorEastAsia" w:hAnsiTheme="minorEastAsia" w:hint="eastAsia"/>
          <w:color w:val="333333"/>
          <w:sz w:val="28"/>
          <w:szCs w:val="28"/>
        </w:rPr>
        <w:br/>
        <w:t>   （1）热爱社会主义祖国，拥护中国共产党的领导；</w:t>
      </w:r>
      <w:r w:rsidRPr="00883B9A">
        <w:rPr>
          <w:rFonts w:asciiTheme="minorEastAsia" w:hAnsiTheme="minorEastAsia" w:hint="eastAsia"/>
          <w:color w:val="333333"/>
          <w:sz w:val="28"/>
          <w:szCs w:val="28"/>
        </w:rPr>
        <w:br/>
        <w:t>   （2）遵守宪法、法律和社会公德，模范遵守大学生守则和学校规章制度，无任何违纪记录；</w:t>
      </w:r>
      <w:r w:rsidRPr="00883B9A">
        <w:rPr>
          <w:rFonts w:asciiTheme="minorEastAsia" w:hAnsiTheme="minorEastAsia" w:hint="eastAsia"/>
          <w:color w:val="333333"/>
          <w:sz w:val="28"/>
          <w:szCs w:val="28"/>
        </w:rPr>
        <w:br/>
        <w:t>   （3）诚实守信，道德品质优良，爱护公物，热心公益，在校期间无任何不良信用记录；</w:t>
      </w:r>
      <w:r w:rsidRPr="00883B9A">
        <w:rPr>
          <w:rFonts w:asciiTheme="minorEastAsia" w:hAnsiTheme="minorEastAsia" w:hint="eastAsia"/>
          <w:color w:val="333333"/>
          <w:sz w:val="28"/>
          <w:szCs w:val="28"/>
        </w:rPr>
        <w:br/>
      </w:r>
      <w:r w:rsidRPr="00883B9A">
        <w:rPr>
          <w:rFonts w:asciiTheme="minorEastAsia" w:hAnsiTheme="minorEastAsia" w:hint="eastAsia"/>
          <w:sz w:val="28"/>
          <w:szCs w:val="28"/>
        </w:rPr>
        <w:t>   （4）努力学习，刻苦钻研，学习成绩优良；考试课平均成绩75分以上，考查课合格以上；</w:t>
      </w:r>
      <w:r w:rsidRPr="00883B9A">
        <w:rPr>
          <w:rFonts w:asciiTheme="minorEastAsia" w:hAnsiTheme="minorEastAsia" w:hint="eastAsia"/>
          <w:sz w:val="28"/>
          <w:szCs w:val="28"/>
        </w:rPr>
        <w:br/>
      </w:r>
      <w:r w:rsidRPr="00883B9A">
        <w:rPr>
          <w:rFonts w:asciiTheme="minorEastAsia" w:hAnsiTheme="minorEastAsia" w:hint="eastAsia"/>
          <w:color w:val="333333"/>
          <w:sz w:val="28"/>
          <w:szCs w:val="28"/>
        </w:rPr>
        <w:t xml:space="preserve">   （5）家庭经济困难，被认定为我院“经济困难学生”； 勤俭节约，艰苦奋斗，生活俭朴，不追求超越自身和家庭经济实际承受能力的物质享受； </w:t>
      </w:r>
      <w:r w:rsidRPr="00883B9A">
        <w:rPr>
          <w:rFonts w:asciiTheme="minorEastAsia" w:hAnsiTheme="minorEastAsia" w:hint="eastAsia"/>
          <w:color w:val="333333"/>
          <w:sz w:val="28"/>
          <w:szCs w:val="28"/>
        </w:rPr>
        <w:br/>
        <w:t xml:space="preserve">      </w:t>
      </w:r>
      <w:r w:rsidRPr="00883B9A">
        <w:rPr>
          <w:rFonts w:asciiTheme="minorEastAsia" w:hAnsiTheme="minorEastAsia" w:hint="eastAsia"/>
          <w:sz w:val="28"/>
          <w:szCs w:val="28"/>
        </w:rPr>
        <w:t>（6）在同等条件下，以学习成绩为主，按照成绩高低进行排</w:t>
      </w:r>
      <w:r w:rsidRPr="00883B9A">
        <w:rPr>
          <w:rFonts w:asciiTheme="minorEastAsia" w:hAnsiTheme="minorEastAsia" w:hint="eastAsia"/>
          <w:sz w:val="28"/>
          <w:szCs w:val="28"/>
        </w:rPr>
        <w:lastRenderedPageBreak/>
        <w:t>序。</w:t>
      </w:r>
      <w:r w:rsidRPr="00883B9A">
        <w:rPr>
          <w:rFonts w:asciiTheme="minorEastAsia" w:hAnsiTheme="minorEastAsia" w:hint="eastAsia"/>
          <w:sz w:val="28"/>
          <w:szCs w:val="28"/>
        </w:rPr>
        <w:br/>
      </w:r>
      <w:r w:rsidRPr="00883B9A">
        <w:rPr>
          <w:rFonts w:asciiTheme="minorEastAsia" w:hAnsiTheme="minorEastAsia" w:hint="eastAsia"/>
          <w:color w:val="333333"/>
          <w:sz w:val="28"/>
          <w:szCs w:val="28"/>
        </w:rPr>
        <w:t>   </w:t>
      </w:r>
      <w:r w:rsidR="001D6059" w:rsidRPr="00883B9A">
        <w:rPr>
          <w:rFonts w:asciiTheme="minorEastAsia" w:hAnsiTheme="minorEastAsia" w:hint="eastAsia"/>
          <w:color w:val="333333"/>
          <w:sz w:val="28"/>
          <w:szCs w:val="28"/>
        </w:rPr>
        <w:t>四、</w:t>
      </w:r>
      <w:r w:rsidRPr="00883B9A">
        <w:rPr>
          <w:rFonts w:asciiTheme="minorEastAsia" w:hAnsiTheme="minorEastAsia" w:hint="eastAsia"/>
          <w:color w:val="333333"/>
          <w:sz w:val="28"/>
          <w:szCs w:val="28"/>
        </w:rPr>
        <w:t>国家助学金的申请条件：</w:t>
      </w:r>
      <w:r w:rsidRPr="00883B9A">
        <w:rPr>
          <w:rFonts w:asciiTheme="minorEastAsia" w:hAnsiTheme="minorEastAsia" w:hint="eastAsia"/>
          <w:color w:val="333333"/>
          <w:sz w:val="28"/>
          <w:szCs w:val="28"/>
        </w:rPr>
        <w:br/>
        <w:t>   （1）热爱社会主义祖国，拥护中国共产党的领导；</w:t>
      </w:r>
      <w:r w:rsidRPr="00883B9A">
        <w:rPr>
          <w:rFonts w:asciiTheme="minorEastAsia" w:hAnsiTheme="minorEastAsia" w:hint="eastAsia"/>
          <w:color w:val="333333"/>
          <w:sz w:val="28"/>
          <w:szCs w:val="28"/>
        </w:rPr>
        <w:br/>
        <w:t>   （2）遵守宪法、法律和社会公德，模范遵守大学生守则和学校规章制度，无任何违纪记录；</w:t>
      </w:r>
      <w:r w:rsidRPr="00883B9A">
        <w:rPr>
          <w:rFonts w:asciiTheme="minorEastAsia" w:hAnsiTheme="minorEastAsia" w:hint="eastAsia"/>
          <w:color w:val="333333"/>
          <w:sz w:val="28"/>
          <w:szCs w:val="28"/>
        </w:rPr>
        <w:br/>
        <w:t>   （3）诚实守信，道德品质优良，爱护公物，热心公益，在校期间无任何不良信用记录；</w:t>
      </w:r>
      <w:r w:rsidRPr="00883B9A">
        <w:rPr>
          <w:rFonts w:asciiTheme="minorEastAsia" w:hAnsiTheme="minorEastAsia" w:hint="eastAsia"/>
          <w:color w:val="333333"/>
          <w:sz w:val="28"/>
          <w:szCs w:val="28"/>
        </w:rPr>
        <w:br/>
        <w:t>   （4）勤奋学习、积极上进；考试、考查及选修课程达到及格（合格）以上水平（一年级新生除外）；</w:t>
      </w:r>
      <w:r w:rsidRPr="00883B9A">
        <w:rPr>
          <w:rFonts w:asciiTheme="minorEastAsia" w:hAnsiTheme="minorEastAsia" w:hint="eastAsia"/>
          <w:color w:val="333333"/>
          <w:sz w:val="28"/>
          <w:szCs w:val="28"/>
        </w:rPr>
        <w:br/>
        <w:t>   （5）积极参加学院和系（部）组织的各项活动；</w:t>
      </w:r>
      <w:r w:rsidRPr="00883B9A">
        <w:rPr>
          <w:rFonts w:asciiTheme="minorEastAsia" w:hAnsiTheme="minorEastAsia" w:hint="eastAsia"/>
          <w:color w:val="333333"/>
          <w:sz w:val="28"/>
          <w:szCs w:val="28"/>
        </w:rPr>
        <w:br/>
        <w:t>   （6）家庭经济困难，生活俭朴，被认定为我院“经济困难学生”。</w:t>
      </w:r>
      <w:r w:rsidRPr="00883B9A">
        <w:rPr>
          <w:rFonts w:asciiTheme="minorEastAsia" w:hAnsiTheme="minorEastAsia" w:hint="eastAsia"/>
          <w:color w:val="333333"/>
          <w:sz w:val="28"/>
          <w:szCs w:val="28"/>
        </w:rPr>
        <w:br/>
      </w:r>
      <w:r w:rsidR="001D6059" w:rsidRPr="00883B9A">
        <w:rPr>
          <w:rFonts w:asciiTheme="minorEastAsia" w:hAnsiTheme="minorEastAsia" w:hint="eastAsia"/>
          <w:color w:val="333333"/>
          <w:sz w:val="28"/>
          <w:szCs w:val="28"/>
        </w:rPr>
        <w:t>五、</w:t>
      </w:r>
      <w:r w:rsidRPr="00883B9A">
        <w:rPr>
          <w:rFonts w:asciiTheme="minorEastAsia" w:hAnsiTheme="minorEastAsia" w:cs="宋体" w:hint="eastAsia"/>
          <w:color w:val="000000"/>
          <w:kern w:val="0"/>
          <w:sz w:val="28"/>
          <w:szCs w:val="28"/>
        </w:rPr>
        <w:t>有下列表现之一者，取消其评选各项奖、助学金的资格：</w:t>
      </w:r>
    </w:p>
    <w:p w:rsidR="00C408E0" w:rsidRPr="00883B9A" w:rsidRDefault="00BB2F2E" w:rsidP="001D6059">
      <w:pPr>
        <w:pStyle w:val="a5"/>
        <w:widowControl/>
        <w:numPr>
          <w:ilvl w:val="1"/>
          <w:numId w:val="14"/>
        </w:numPr>
        <w:tabs>
          <w:tab w:val="left" w:pos="0"/>
        </w:tabs>
        <w:spacing w:line="240" w:lineRule="atLeast"/>
        <w:ind w:left="420" w:firstLineChars="0" w:firstLine="289"/>
        <w:jc w:val="left"/>
        <w:rPr>
          <w:rFonts w:asciiTheme="minorEastAsia" w:hAnsiTheme="minorEastAsia" w:cs="宋体"/>
          <w:color w:val="000000"/>
          <w:kern w:val="0"/>
          <w:sz w:val="28"/>
          <w:szCs w:val="28"/>
        </w:rPr>
      </w:pPr>
      <w:r w:rsidRPr="00883B9A">
        <w:rPr>
          <w:rFonts w:asciiTheme="minorEastAsia" w:hAnsiTheme="minorEastAsia" w:cs="宋体" w:hint="eastAsia"/>
          <w:color w:val="000000"/>
          <w:kern w:val="0"/>
          <w:sz w:val="28"/>
          <w:szCs w:val="28"/>
        </w:rPr>
        <w:t xml:space="preserve">违反国家法律法规和学院规章制度，受到学院警告（含警告）以上处分； </w:t>
      </w:r>
    </w:p>
    <w:p w:rsidR="00C408E0" w:rsidRPr="00883B9A" w:rsidRDefault="00BB2F2E" w:rsidP="001D6059">
      <w:pPr>
        <w:pStyle w:val="a5"/>
        <w:widowControl/>
        <w:numPr>
          <w:ilvl w:val="1"/>
          <w:numId w:val="14"/>
        </w:numPr>
        <w:tabs>
          <w:tab w:val="left" w:pos="0"/>
        </w:tabs>
        <w:spacing w:line="240" w:lineRule="atLeast"/>
        <w:ind w:left="420" w:firstLineChars="0" w:firstLine="289"/>
        <w:jc w:val="left"/>
        <w:rPr>
          <w:rFonts w:asciiTheme="minorEastAsia" w:hAnsiTheme="minorEastAsia" w:cs="宋体"/>
          <w:color w:val="000000"/>
          <w:kern w:val="0"/>
          <w:sz w:val="28"/>
          <w:szCs w:val="28"/>
        </w:rPr>
      </w:pPr>
      <w:r w:rsidRPr="00883B9A">
        <w:rPr>
          <w:rFonts w:asciiTheme="minorEastAsia" w:hAnsiTheme="minorEastAsia" w:cs="宋体" w:hint="eastAsia"/>
          <w:color w:val="000000"/>
          <w:kern w:val="0"/>
          <w:sz w:val="28"/>
          <w:szCs w:val="28"/>
        </w:rPr>
        <w:t>因学习成绩原因而留（降）级的。</w:t>
      </w:r>
    </w:p>
    <w:p w:rsidR="00C408E0" w:rsidRPr="00883B9A" w:rsidRDefault="00BB2F2E" w:rsidP="001D6059">
      <w:pPr>
        <w:spacing w:line="200" w:lineRule="atLeast"/>
        <w:ind w:firstLineChars="200" w:firstLine="562"/>
        <w:jc w:val="center"/>
        <w:rPr>
          <w:rFonts w:asciiTheme="minorEastAsia" w:hAnsiTheme="minorEastAsia"/>
          <w:b/>
          <w:sz w:val="28"/>
          <w:szCs w:val="28"/>
        </w:rPr>
      </w:pPr>
      <w:r w:rsidRPr="00883B9A">
        <w:rPr>
          <w:rFonts w:asciiTheme="minorEastAsia" w:hAnsiTheme="minorEastAsia" w:hint="eastAsia"/>
          <w:b/>
          <w:sz w:val="28"/>
          <w:szCs w:val="28"/>
        </w:rPr>
        <w:t>第</w:t>
      </w:r>
      <w:r w:rsidR="001D6059" w:rsidRPr="00883B9A">
        <w:rPr>
          <w:rFonts w:asciiTheme="minorEastAsia" w:hAnsiTheme="minorEastAsia" w:hint="eastAsia"/>
          <w:b/>
          <w:sz w:val="28"/>
          <w:szCs w:val="28"/>
        </w:rPr>
        <w:t>八</w:t>
      </w:r>
      <w:r w:rsidRPr="00883B9A">
        <w:rPr>
          <w:rFonts w:asciiTheme="minorEastAsia" w:hAnsiTheme="minorEastAsia" w:hint="eastAsia"/>
          <w:b/>
          <w:sz w:val="28"/>
          <w:szCs w:val="28"/>
        </w:rPr>
        <w:t>章  国家奖、助学金的评审、发放和材料报送</w:t>
      </w:r>
    </w:p>
    <w:p w:rsidR="00C408E0" w:rsidRPr="00883B9A" w:rsidRDefault="001D6059" w:rsidP="001D6059">
      <w:pPr>
        <w:spacing w:line="200" w:lineRule="atLeast"/>
        <w:jc w:val="left"/>
        <w:rPr>
          <w:rFonts w:asciiTheme="minorEastAsia" w:hAnsiTheme="minorEastAsia"/>
          <w:sz w:val="28"/>
          <w:szCs w:val="28"/>
        </w:rPr>
      </w:pPr>
      <w:r w:rsidRPr="00883B9A">
        <w:rPr>
          <w:rFonts w:asciiTheme="minorEastAsia" w:hAnsiTheme="minorEastAsia" w:hint="eastAsia"/>
          <w:b/>
          <w:bCs/>
          <w:sz w:val="28"/>
          <w:szCs w:val="28"/>
        </w:rPr>
        <w:t>一、</w:t>
      </w:r>
      <w:r w:rsidR="00BB2F2E" w:rsidRPr="00883B9A">
        <w:rPr>
          <w:rFonts w:asciiTheme="minorEastAsia" w:hAnsiTheme="minorEastAsia" w:hint="eastAsia"/>
          <w:sz w:val="28"/>
          <w:szCs w:val="28"/>
        </w:rPr>
        <w:t xml:space="preserve"> 国家奖学金的评审、发放和材料报送</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1、奖励标准</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每生每年8000元。</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2、申请条件</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学院计划内全日制专科二年级以上（含二年级）在校生中特别优</w:t>
      </w:r>
      <w:r w:rsidRPr="00883B9A">
        <w:rPr>
          <w:rFonts w:asciiTheme="minorEastAsia" w:hAnsiTheme="minorEastAsia" w:hint="eastAsia"/>
          <w:sz w:val="28"/>
          <w:szCs w:val="28"/>
        </w:rPr>
        <w:lastRenderedPageBreak/>
        <w:t>秀的学生，具体符合以下条件：</w:t>
      </w:r>
    </w:p>
    <w:p w:rsidR="00C408E0" w:rsidRPr="00883B9A" w:rsidRDefault="00BB2F2E">
      <w:pPr>
        <w:spacing w:line="200" w:lineRule="atLeast"/>
        <w:ind w:firstLineChars="200" w:firstLine="560"/>
        <w:rPr>
          <w:rFonts w:asciiTheme="minorEastAsia" w:hAnsiTheme="minorEastAsia"/>
          <w:color w:val="333333"/>
          <w:sz w:val="28"/>
          <w:szCs w:val="28"/>
        </w:rPr>
      </w:pPr>
      <w:r w:rsidRPr="00883B9A">
        <w:rPr>
          <w:rFonts w:asciiTheme="minorEastAsia" w:hAnsiTheme="minorEastAsia" w:hint="eastAsia"/>
          <w:color w:val="333333"/>
          <w:sz w:val="28"/>
          <w:szCs w:val="28"/>
        </w:rPr>
        <w:t>（1）热爱社会主义祖国，拥护中国共产党的领导；</w:t>
      </w:r>
      <w:r w:rsidR="001D6059" w:rsidRPr="00883B9A">
        <w:rPr>
          <w:rFonts w:asciiTheme="minorEastAsia" w:hAnsiTheme="minorEastAsia" w:hint="eastAsia"/>
          <w:color w:val="333333"/>
          <w:sz w:val="28"/>
          <w:szCs w:val="28"/>
        </w:rPr>
        <w:br/>
        <w:t>  </w:t>
      </w:r>
      <w:r w:rsidRPr="00883B9A">
        <w:rPr>
          <w:rFonts w:asciiTheme="minorEastAsia" w:hAnsiTheme="minorEastAsia" w:hint="eastAsia"/>
          <w:color w:val="333333"/>
          <w:sz w:val="28"/>
          <w:szCs w:val="28"/>
        </w:rPr>
        <w:t>（2）遵守宪法、法律和社会公德，模范遵守大学生守则和学院规章制度，无任何违纪记录；</w:t>
      </w:r>
      <w:r w:rsidR="001D6059" w:rsidRPr="00883B9A">
        <w:rPr>
          <w:rFonts w:asciiTheme="minorEastAsia" w:hAnsiTheme="minorEastAsia" w:hint="eastAsia"/>
          <w:color w:val="333333"/>
          <w:sz w:val="28"/>
          <w:szCs w:val="28"/>
        </w:rPr>
        <w:br/>
        <w:t>  </w:t>
      </w:r>
      <w:r w:rsidRPr="00883B9A">
        <w:rPr>
          <w:rFonts w:asciiTheme="minorEastAsia" w:hAnsiTheme="minorEastAsia" w:hint="eastAsia"/>
          <w:color w:val="333333"/>
          <w:sz w:val="28"/>
          <w:szCs w:val="28"/>
        </w:rPr>
        <w:t>（3）诚实守信，道德品质优良，在校期间无任何不良信用记录；</w:t>
      </w:r>
      <w:r w:rsidRPr="00883B9A">
        <w:rPr>
          <w:rFonts w:asciiTheme="minorEastAsia" w:hAnsiTheme="minorEastAsia" w:hint="eastAsia"/>
          <w:color w:val="333333"/>
          <w:sz w:val="28"/>
          <w:szCs w:val="28"/>
        </w:rPr>
        <w:br/>
      </w:r>
      <w:r w:rsidR="001D6059" w:rsidRPr="00883B9A">
        <w:rPr>
          <w:rFonts w:asciiTheme="minorEastAsia" w:hAnsiTheme="minorEastAsia" w:hint="eastAsia"/>
          <w:sz w:val="28"/>
          <w:szCs w:val="28"/>
        </w:rPr>
        <w:t>  </w:t>
      </w:r>
      <w:r w:rsidRPr="00883B9A">
        <w:rPr>
          <w:rFonts w:asciiTheme="minorEastAsia" w:hAnsiTheme="minorEastAsia" w:hint="eastAsia"/>
          <w:sz w:val="28"/>
          <w:szCs w:val="28"/>
        </w:rPr>
        <w:t>（4）学习刻苦努力，成绩优异，各科平均成绩位居年级或专业前列；</w:t>
      </w:r>
      <w:r w:rsidRPr="00883B9A">
        <w:rPr>
          <w:rFonts w:asciiTheme="minorEastAsia" w:hAnsiTheme="minorEastAsia" w:hint="eastAsia"/>
          <w:sz w:val="28"/>
          <w:szCs w:val="28"/>
        </w:rPr>
        <w:br/>
      </w:r>
      <w:r w:rsidR="001D6059" w:rsidRPr="00883B9A">
        <w:rPr>
          <w:rFonts w:asciiTheme="minorEastAsia" w:hAnsiTheme="minorEastAsia" w:hint="eastAsia"/>
          <w:color w:val="333333"/>
          <w:sz w:val="28"/>
          <w:szCs w:val="28"/>
        </w:rPr>
        <w:t>  </w:t>
      </w:r>
      <w:r w:rsidRPr="00883B9A">
        <w:rPr>
          <w:rFonts w:asciiTheme="minorEastAsia" w:hAnsiTheme="minorEastAsia" w:hint="eastAsia"/>
          <w:color w:val="333333"/>
          <w:sz w:val="28"/>
          <w:szCs w:val="28"/>
        </w:rPr>
        <w:t>（5）积极参加社会实践，积极参加院系组织的各项活动，创新能力、综合素质等方面特别突出；</w:t>
      </w:r>
      <w:r w:rsidR="001D6059" w:rsidRPr="00883B9A">
        <w:rPr>
          <w:rFonts w:asciiTheme="minorEastAsia" w:hAnsiTheme="minorEastAsia" w:hint="eastAsia"/>
          <w:color w:val="333333"/>
          <w:sz w:val="28"/>
          <w:szCs w:val="28"/>
        </w:rPr>
        <w:t xml:space="preserve"> </w:t>
      </w:r>
      <w:r w:rsidR="001D6059" w:rsidRPr="00883B9A">
        <w:rPr>
          <w:rFonts w:asciiTheme="minorEastAsia" w:hAnsiTheme="minorEastAsia" w:hint="eastAsia"/>
          <w:color w:val="333333"/>
          <w:sz w:val="28"/>
          <w:szCs w:val="28"/>
        </w:rPr>
        <w:br/>
        <w:t>  </w:t>
      </w:r>
      <w:r w:rsidRPr="00883B9A">
        <w:rPr>
          <w:rFonts w:asciiTheme="minorEastAsia" w:hAnsiTheme="minorEastAsia" w:hint="eastAsia"/>
          <w:color w:val="333333"/>
          <w:sz w:val="28"/>
          <w:szCs w:val="28"/>
        </w:rPr>
        <w:t>（6）被评为院级以上三好学生；</w:t>
      </w:r>
    </w:p>
    <w:p w:rsidR="00C408E0" w:rsidRPr="00883B9A" w:rsidRDefault="00BB2F2E" w:rsidP="001D6059">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（7）在同等条件下，以学习成绩为主，按照成绩高低进行排序。</w:t>
      </w:r>
    </w:p>
    <w:p w:rsidR="00C408E0" w:rsidRPr="00883B9A" w:rsidRDefault="00BB2F2E" w:rsidP="001D6059">
      <w:pPr>
        <w:widowControl/>
        <w:adjustRightInd w:val="0"/>
        <w:snapToGrid w:val="0"/>
        <w:spacing w:line="360" w:lineRule="auto"/>
        <w:ind w:firstLineChars="200" w:firstLine="560"/>
        <w:jc w:val="left"/>
        <w:rPr>
          <w:rFonts w:asciiTheme="minorEastAsia" w:hAnsiTheme="minorEastAsia"/>
          <w:sz w:val="28"/>
          <w:szCs w:val="28"/>
        </w:rPr>
      </w:pPr>
      <w:r w:rsidRPr="00883B9A">
        <w:rPr>
          <w:rFonts w:asciiTheme="minorEastAsia" w:hAnsiTheme="minorEastAsia" w:hint="eastAsia"/>
          <w:sz w:val="28"/>
          <w:szCs w:val="28"/>
        </w:rPr>
        <w:t>3、评审和发放</w:t>
      </w:r>
    </w:p>
    <w:p w:rsidR="00C408E0" w:rsidRPr="00883B9A" w:rsidRDefault="00BB2F2E" w:rsidP="001D6059">
      <w:pPr>
        <w:widowControl/>
        <w:adjustRightInd w:val="0"/>
        <w:snapToGrid w:val="0"/>
        <w:spacing w:line="360" w:lineRule="auto"/>
        <w:ind w:firstLineChars="200" w:firstLine="560"/>
        <w:jc w:val="left"/>
        <w:rPr>
          <w:rFonts w:asciiTheme="minorEastAsia" w:hAnsiTheme="minorEastAsia"/>
          <w:sz w:val="28"/>
          <w:szCs w:val="28"/>
        </w:rPr>
      </w:pPr>
      <w:r w:rsidRPr="00883B9A">
        <w:rPr>
          <w:rFonts w:asciiTheme="minorEastAsia" w:hAnsiTheme="minorEastAsia" w:hint="eastAsia"/>
          <w:sz w:val="28"/>
          <w:szCs w:val="28"/>
        </w:rPr>
        <w:t>国家奖学金每学年评选一次，坚持公开、公平、公正、择优的原则，实行等额评审。根据《陕西省高等学校国家奖学金管理暂行办法》（陕财办教[2007]93号）规定，同一学年内，获得国家奖学金的学生不再同时获得国家励志奖学金和国家助学金。</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学院于每学年开学初启动评审工作，当年10月31日前完成评审。每年11月30日前将国家奖学金一次性发放给获奖学生，颁发教育部统一印制的奖励证书，并记入学生的学籍档案。</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国家奖学金评审工作程序：</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学生自愿申请---调查了解---班级民主评议(公示)---系(部)审查（公示）---学院复查、研究、公示（不低于5个工作日）、推荐---省教育厅审核---教育部审批。</w:t>
      </w:r>
    </w:p>
    <w:p w:rsidR="00C408E0" w:rsidRPr="00883B9A" w:rsidRDefault="00BB2F2E">
      <w:pPr>
        <w:spacing w:line="200" w:lineRule="atLeast"/>
        <w:ind w:firstLineChars="200" w:firstLine="562"/>
        <w:jc w:val="left"/>
        <w:rPr>
          <w:rFonts w:asciiTheme="minorEastAsia" w:hAnsiTheme="minorEastAsia"/>
          <w:b/>
          <w:sz w:val="28"/>
          <w:szCs w:val="28"/>
        </w:rPr>
      </w:pPr>
      <w:r w:rsidRPr="00883B9A">
        <w:rPr>
          <w:rFonts w:asciiTheme="minorEastAsia" w:hAnsiTheme="minorEastAsia" w:hint="eastAsia"/>
          <w:b/>
          <w:bCs/>
          <w:sz w:val="28"/>
          <w:szCs w:val="28"/>
        </w:rPr>
        <w:lastRenderedPageBreak/>
        <w:t>4、</w:t>
      </w:r>
      <w:r w:rsidRPr="00883B9A">
        <w:rPr>
          <w:rFonts w:asciiTheme="minorEastAsia" w:hAnsiTheme="minorEastAsia" w:hint="eastAsia"/>
          <w:sz w:val="28"/>
          <w:szCs w:val="28"/>
        </w:rPr>
        <w:t>材料报送要求</w:t>
      </w:r>
    </w:p>
    <w:p w:rsidR="00C408E0" w:rsidRPr="00883B9A" w:rsidRDefault="00BB2F2E" w:rsidP="001D6059">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上报时间：每年10月中旬左右。</w:t>
      </w:r>
    </w:p>
    <w:p w:rsidR="00C408E0" w:rsidRPr="00883B9A" w:rsidRDefault="00BB2F2E" w:rsidP="001D6059">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上报材料：</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（1）加盖系（部）公章的《***系****学年普通高等学校国家奖学金获奖学生初审名单表》，纸质版与电子版（用Excel制作）。</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（2）《***系****学年</w:t>
      </w:r>
      <w:r w:rsidRPr="00883B9A">
        <w:rPr>
          <w:rFonts w:asciiTheme="minorEastAsia" w:hAnsiTheme="minorEastAsia" w:hint="eastAsia"/>
          <w:bCs/>
          <w:sz w:val="28"/>
          <w:szCs w:val="28"/>
        </w:rPr>
        <w:t>国家奖学金申请审批表（</w:t>
      </w:r>
      <w:r w:rsidRPr="00883B9A">
        <w:rPr>
          <w:rFonts w:asciiTheme="minorEastAsia" w:hAnsiTheme="minorEastAsia" w:hint="eastAsia"/>
          <w:sz w:val="28"/>
          <w:szCs w:val="28"/>
        </w:rPr>
        <w:t>2010版</w:t>
      </w:r>
      <w:r w:rsidRPr="00883B9A">
        <w:rPr>
          <w:rFonts w:asciiTheme="minorEastAsia" w:hAnsiTheme="minorEastAsia" w:hint="eastAsia"/>
          <w:bCs/>
          <w:sz w:val="28"/>
          <w:szCs w:val="28"/>
        </w:rPr>
        <w:t>）》，</w:t>
      </w:r>
      <w:r w:rsidRPr="00883B9A">
        <w:rPr>
          <w:rFonts w:asciiTheme="minorEastAsia" w:hAnsiTheme="minorEastAsia" w:hint="eastAsia"/>
          <w:sz w:val="28"/>
          <w:szCs w:val="28"/>
        </w:rPr>
        <w:t>纸质版，</w:t>
      </w:r>
      <w:r w:rsidRPr="00883B9A">
        <w:rPr>
          <w:rFonts w:asciiTheme="minorEastAsia" w:hAnsiTheme="minorEastAsia" w:hint="eastAsia"/>
          <w:bCs/>
          <w:sz w:val="28"/>
          <w:szCs w:val="28"/>
        </w:rPr>
        <w:t>一式两份，正反面打印成一张A4纸，不要装订。</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（3）系（部）国家奖学金评选原始材料：</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1﹒系（部）评审报告，包括评审小组、名额分配、评审程序、公示情况、举报处理等内容；</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2﹒学生申请书；</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3﹒学生上一学年成绩单，需加盖系（部）和教务处公章；</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4﹒学生所在班级上一学年全班同学学习成绩排名表；</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5﹒学生各类荣誉的证书复印件一份，按《****学年国家奖学金申请审批表（2010版）》中“获奖栏”顺序排序；</w:t>
      </w:r>
    </w:p>
    <w:p w:rsidR="00C408E0" w:rsidRPr="00883B9A" w:rsidRDefault="00BB2F2E" w:rsidP="001D6059">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6﹒对学习成绩没有进入前10%，但是达到前30%的学生，如在其他方面表现突出的，需要交详细的证明材料。</w:t>
      </w:r>
    </w:p>
    <w:p w:rsidR="00C408E0" w:rsidRPr="00883B9A" w:rsidRDefault="001D6059" w:rsidP="001D6059">
      <w:pPr>
        <w:spacing w:line="200" w:lineRule="atLeast"/>
        <w:jc w:val="left"/>
        <w:rPr>
          <w:rFonts w:asciiTheme="minorEastAsia" w:hAnsiTheme="minorEastAsia"/>
          <w:b/>
          <w:sz w:val="28"/>
          <w:szCs w:val="28"/>
        </w:rPr>
      </w:pPr>
      <w:r w:rsidRPr="00883B9A">
        <w:rPr>
          <w:rFonts w:asciiTheme="minorEastAsia" w:hAnsiTheme="minorEastAsia" w:hint="eastAsia"/>
          <w:b/>
          <w:sz w:val="28"/>
          <w:szCs w:val="28"/>
        </w:rPr>
        <w:t>二、</w:t>
      </w:r>
      <w:r w:rsidR="00BB2F2E" w:rsidRPr="00883B9A">
        <w:rPr>
          <w:rFonts w:asciiTheme="minorEastAsia" w:hAnsiTheme="minorEastAsia" w:hint="eastAsia"/>
          <w:b/>
          <w:sz w:val="28"/>
          <w:szCs w:val="28"/>
        </w:rPr>
        <w:t>国家励志奖学金的评审、发放和材料报送</w:t>
      </w:r>
    </w:p>
    <w:p w:rsidR="00C408E0" w:rsidRPr="00883B9A" w:rsidRDefault="00BB2F2E">
      <w:pPr>
        <w:spacing w:line="200" w:lineRule="atLeast"/>
        <w:ind w:firstLineChars="200" w:firstLine="562"/>
        <w:jc w:val="left"/>
        <w:rPr>
          <w:rFonts w:asciiTheme="minorEastAsia" w:hAnsiTheme="minorEastAsia"/>
          <w:sz w:val="28"/>
          <w:szCs w:val="28"/>
        </w:rPr>
      </w:pPr>
      <w:r w:rsidRPr="00883B9A">
        <w:rPr>
          <w:rFonts w:asciiTheme="minorEastAsia" w:hAnsiTheme="minorEastAsia" w:hint="eastAsia"/>
          <w:b/>
          <w:bCs/>
          <w:sz w:val="28"/>
          <w:szCs w:val="28"/>
        </w:rPr>
        <w:t>一</w:t>
      </w:r>
      <w:r w:rsidR="001D6059" w:rsidRPr="00883B9A">
        <w:rPr>
          <w:rFonts w:asciiTheme="minorEastAsia" w:hAnsiTheme="minorEastAsia" w:hint="eastAsia"/>
          <w:b/>
          <w:bCs/>
          <w:sz w:val="28"/>
          <w:szCs w:val="28"/>
        </w:rPr>
        <w:t>）</w:t>
      </w:r>
      <w:r w:rsidRPr="00883B9A">
        <w:rPr>
          <w:rFonts w:asciiTheme="minorEastAsia" w:hAnsiTheme="minorEastAsia" w:hint="eastAsia"/>
          <w:b/>
          <w:bCs/>
          <w:sz w:val="28"/>
          <w:szCs w:val="28"/>
        </w:rPr>
        <w:t>、</w:t>
      </w:r>
      <w:r w:rsidRPr="00883B9A">
        <w:rPr>
          <w:rFonts w:asciiTheme="minorEastAsia" w:hAnsiTheme="minorEastAsia" w:hint="eastAsia"/>
          <w:sz w:val="28"/>
          <w:szCs w:val="28"/>
        </w:rPr>
        <w:t>奖励标准</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每生每年5000元。</w:t>
      </w:r>
    </w:p>
    <w:p w:rsidR="00C408E0" w:rsidRPr="00883B9A" w:rsidRDefault="00BB2F2E">
      <w:pPr>
        <w:spacing w:line="200" w:lineRule="atLeast"/>
        <w:ind w:firstLineChars="200" w:firstLine="562"/>
        <w:jc w:val="left"/>
        <w:rPr>
          <w:rFonts w:asciiTheme="minorEastAsia" w:hAnsiTheme="minorEastAsia"/>
          <w:sz w:val="28"/>
          <w:szCs w:val="28"/>
        </w:rPr>
      </w:pPr>
      <w:r w:rsidRPr="00883B9A">
        <w:rPr>
          <w:rFonts w:asciiTheme="minorEastAsia" w:hAnsiTheme="minorEastAsia" w:hint="eastAsia"/>
          <w:b/>
          <w:bCs/>
          <w:sz w:val="28"/>
          <w:szCs w:val="28"/>
        </w:rPr>
        <w:t>二</w:t>
      </w:r>
      <w:r w:rsidR="001D6059" w:rsidRPr="00883B9A">
        <w:rPr>
          <w:rFonts w:asciiTheme="minorEastAsia" w:hAnsiTheme="minorEastAsia" w:hint="eastAsia"/>
          <w:b/>
          <w:bCs/>
          <w:sz w:val="28"/>
          <w:szCs w:val="28"/>
        </w:rPr>
        <w:t>）</w:t>
      </w:r>
      <w:r w:rsidRPr="00883B9A">
        <w:rPr>
          <w:rFonts w:asciiTheme="minorEastAsia" w:hAnsiTheme="minorEastAsia" w:hint="eastAsia"/>
          <w:b/>
          <w:bCs/>
          <w:sz w:val="28"/>
          <w:szCs w:val="28"/>
        </w:rPr>
        <w:t>、</w:t>
      </w:r>
      <w:r w:rsidRPr="00883B9A">
        <w:rPr>
          <w:rFonts w:asciiTheme="minorEastAsia" w:hAnsiTheme="minorEastAsia" w:hint="eastAsia"/>
          <w:sz w:val="28"/>
          <w:szCs w:val="28"/>
        </w:rPr>
        <w:t>申请条件</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学院计划内全日制专科二年级以上（含二年级）在校生中品学兼</w:t>
      </w:r>
      <w:r w:rsidRPr="00883B9A">
        <w:rPr>
          <w:rFonts w:asciiTheme="minorEastAsia" w:hAnsiTheme="minorEastAsia" w:hint="eastAsia"/>
          <w:sz w:val="28"/>
          <w:szCs w:val="28"/>
        </w:rPr>
        <w:lastRenderedPageBreak/>
        <w:t>优的家庭经济困难学生，具体符合以下条件：</w:t>
      </w:r>
    </w:p>
    <w:p w:rsidR="00C408E0" w:rsidRPr="00883B9A" w:rsidRDefault="00BB2F2E" w:rsidP="001D6059">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color w:val="333333"/>
          <w:sz w:val="28"/>
          <w:szCs w:val="28"/>
        </w:rPr>
        <w:t>（1）热爱社会主义祖国，拥护中国共产党的领导；</w:t>
      </w:r>
      <w:r w:rsidR="001D6059" w:rsidRPr="00883B9A">
        <w:rPr>
          <w:rFonts w:asciiTheme="minorEastAsia" w:hAnsiTheme="minorEastAsia" w:hint="eastAsia"/>
          <w:color w:val="333333"/>
          <w:sz w:val="28"/>
          <w:szCs w:val="28"/>
        </w:rPr>
        <w:br/>
        <w:t>  </w:t>
      </w:r>
      <w:r w:rsidRPr="00883B9A">
        <w:rPr>
          <w:rFonts w:asciiTheme="minorEastAsia" w:hAnsiTheme="minorEastAsia" w:hint="eastAsia"/>
          <w:color w:val="333333"/>
          <w:sz w:val="28"/>
          <w:szCs w:val="28"/>
        </w:rPr>
        <w:t>（2）遵守宪法、法律和社会公德，模范遵守大学生守则和学校规章制度，无任何违纪记录；</w:t>
      </w:r>
      <w:r w:rsidR="001D6059" w:rsidRPr="00883B9A">
        <w:rPr>
          <w:rFonts w:asciiTheme="minorEastAsia" w:hAnsiTheme="minorEastAsia" w:hint="eastAsia"/>
          <w:color w:val="333333"/>
          <w:sz w:val="28"/>
          <w:szCs w:val="28"/>
        </w:rPr>
        <w:br/>
        <w:t>  </w:t>
      </w:r>
      <w:r w:rsidRPr="00883B9A">
        <w:rPr>
          <w:rFonts w:asciiTheme="minorEastAsia" w:hAnsiTheme="minorEastAsia" w:hint="eastAsia"/>
          <w:color w:val="333333"/>
          <w:sz w:val="28"/>
          <w:szCs w:val="28"/>
        </w:rPr>
        <w:t>（3）诚实守信，道德品质优良，爱护公物，热心公益，在校期间无任何不良信用记录；</w:t>
      </w:r>
      <w:r w:rsidRPr="00883B9A">
        <w:rPr>
          <w:rFonts w:asciiTheme="minorEastAsia" w:hAnsiTheme="minorEastAsia" w:hint="eastAsia"/>
          <w:color w:val="333333"/>
          <w:sz w:val="28"/>
          <w:szCs w:val="28"/>
        </w:rPr>
        <w:br/>
      </w:r>
      <w:r w:rsidR="001D6059" w:rsidRPr="00883B9A">
        <w:rPr>
          <w:rFonts w:asciiTheme="minorEastAsia" w:hAnsiTheme="minorEastAsia" w:hint="eastAsia"/>
          <w:sz w:val="28"/>
          <w:szCs w:val="28"/>
        </w:rPr>
        <w:t>  </w:t>
      </w:r>
      <w:r w:rsidRPr="00883B9A">
        <w:rPr>
          <w:rFonts w:asciiTheme="minorEastAsia" w:hAnsiTheme="minorEastAsia" w:hint="eastAsia"/>
          <w:sz w:val="28"/>
          <w:szCs w:val="28"/>
        </w:rPr>
        <w:t>（4）努力学习，刻苦钻研，学习成绩优良；考试课平均成绩75分以上，考查课合格以上；</w:t>
      </w:r>
      <w:r w:rsidRPr="00883B9A">
        <w:rPr>
          <w:rFonts w:asciiTheme="minorEastAsia" w:hAnsiTheme="minorEastAsia" w:hint="eastAsia"/>
          <w:sz w:val="28"/>
          <w:szCs w:val="28"/>
        </w:rPr>
        <w:br/>
      </w:r>
      <w:r w:rsidR="001D6059" w:rsidRPr="00883B9A">
        <w:rPr>
          <w:rFonts w:asciiTheme="minorEastAsia" w:hAnsiTheme="minorEastAsia" w:hint="eastAsia"/>
          <w:color w:val="333333"/>
          <w:sz w:val="28"/>
          <w:szCs w:val="28"/>
        </w:rPr>
        <w:t>  </w:t>
      </w:r>
      <w:r w:rsidRPr="00883B9A">
        <w:rPr>
          <w:rFonts w:asciiTheme="minorEastAsia" w:hAnsiTheme="minorEastAsia" w:hint="eastAsia"/>
          <w:color w:val="333333"/>
          <w:sz w:val="28"/>
          <w:szCs w:val="28"/>
        </w:rPr>
        <w:t xml:space="preserve">（5）家庭经济困难，被认定为我院“经济困难学生”； 勤俭节约，艰苦奋斗，生活俭朴，不追求超越自身和家庭经济实际承受能力的物质享受； </w:t>
      </w:r>
      <w:r w:rsidRPr="00883B9A">
        <w:rPr>
          <w:rFonts w:asciiTheme="minorEastAsia" w:hAnsiTheme="minorEastAsia" w:hint="eastAsia"/>
          <w:color w:val="333333"/>
          <w:sz w:val="28"/>
          <w:szCs w:val="28"/>
        </w:rPr>
        <w:br/>
        <w:t xml:space="preserve">    </w:t>
      </w:r>
      <w:r w:rsidR="001D6059" w:rsidRPr="00883B9A">
        <w:rPr>
          <w:rFonts w:asciiTheme="minorEastAsia" w:hAnsiTheme="minorEastAsia" w:hint="eastAsia"/>
          <w:color w:val="333333"/>
          <w:sz w:val="28"/>
          <w:szCs w:val="28"/>
        </w:rPr>
        <w:t xml:space="preserve"> </w:t>
      </w:r>
      <w:r w:rsidRPr="00883B9A">
        <w:rPr>
          <w:rFonts w:asciiTheme="minorEastAsia" w:hAnsiTheme="minorEastAsia" w:hint="eastAsia"/>
          <w:sz w:val="28"/>
          <w:szCs w:val="28"/>
        </w:rPr>
        <w:t>（6）在同等条件下，以学习成绩为主，按照成绩高低进行排序。</w:t>
      </w:r>
    </w:p>
    <w:p w:rsidR="00C408E0" w:rsidRPr="00883B9A" w:rsidRDefault="00BB2F2E">
      <w:pPr>
        <w:spacing w:line="200" w:lineRule="atLeast"/>
        <w:ind w:firstLineChars="200" w:firstLine="562"/>
        <w:jc w:val="left"/>
        <w:rPr>
          <w:rFonts w:asciiTheme="minorEastAsia" w:hAnsiTheme="minorEastAsia"/>
          <w:sz w:val="28"/>
          <w:szCs w:val="28"/>
        </w:rPr>
      </w:pPr>
      <w:r w:rsidRPr="00883B9A">
        <w:rPr>
          <w:rFonts w:asciiTheme="minorEastAsia" w:hAnsiTheme="minorEastAsia" w:hint="eastAsia"/>
          <w:b/>
          <w:bCs/>
          <w:sz w:val="28"/>
          <w:szCs w:val="28"/>
        </w:rPr>
        <w:t>三</w:t>
      </w:r>
      <w:r w:rsidR="001D6059" w:rsidRPr="00883B9A">
        <w:rPr>
          <w:rFonts w:asciiTheme="minorEastAsia" w:hAnsiTheme="minorEastAsia" w:hint="eastAsia"/>
          <w:b/>
          <w:bCs/>
          <w:sz w:val="28"/>
          <w:szCs w:val="28"/>
        </w:rPr>
        <w:t>）</w:t>
      </w:r>
      <w:r w:rsidRPr="00883B9A">
        <w:rPr>
          <w:rFonts w:asciiTheme="minorEastAsia" w:hAnsiTheme="minorEastAsia" w:hint="eastAsia"/>
          <w:b/>
          <w:bCs/>
          <w:sz w:val="28"/>
          <w:szCs w:val="28"/>
        </w:rPr>
        <w:t>、</w:t>
      </w:r>
      <w:r w:rsidRPr="00883B9A">
        <w:rPr>
          <w:rFonts w:asciiTheme="minorEastAsia" w:hAnsiTheme="minorEastAsia" w:hint="eastAsia"/>
          <w:sz w:val="28"/>
          <w:szCs w:val="28"/>
        </w:rPr>
        <w:t>评审和发放</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国家励志奖学金每学年评选一次，坚持公开、公平、公正、择优的原则，实行等额评审。在同一学年内，申请国家励志奖学金的学生可以同时申请并获得国家助学金，但不能同时获得国家奖学金。</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每年9月30日前，学生向学校提出申请，各高校于当年10月31日前完成评审。高校每年11月30日前将国家励志奖学金一次性发放给获奖学生，并记入学生的学籍档案。</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国家励志奖学金评审工作程序：</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学生自愿申请---调查了解---班级民主评议(公示)---系(部)审查(公示)---学院复查、研究、公示（不低于5个工作日）、推荐---</w:t>
      </w:r>
      <w:r w:rsidRPr="00883B9A">
        <w:rPr>
          <w:rFonts w:asciiTheme="minorEastAsia" w:hAnsiTheme="minorEastAsia" w:hint="eastAsia"/>
          <w:sz w:val="28"/>
          <w:szCs w:val="28"/>
        </w:rPr>
        <w:lastRenderedPageBreak/>
        <w:t>省教育厅审批。</w:t>
      </w:r>
    </w:p>
    <w:p w:rsidR="00C408E0" w:rsidRPr="00883B9A" w:rsidRDefault="00BB2F2E">
      <w:pPr>
        <w:spacing w:line="200" w:lineRule="atLeast"/>
        <w:ind w:firstLineChars="200" w:firstLine="562"/>
        <w:jc w:val="left"/>
        <w:rPr>
          <w:rFonts w:asciiTheme="minorEastAsia" w:hAnsiTheme="minorEastAsia"/>
          <w:sz w:val="28"/>
          <w:szCs w:val="28"/>
        </w:rPr>
      </w:pPr>
      <w:r w:rsidRPr="00883B9A">
        <w:rPr>
          <w:rFonts w:asciiTheme="minorEastAsia" w:hAnsiTheme="minorEastAsia" w:hint="eastAsia"/>
          <w:b/>
          <w:bCs/>
          <w:sz w:val="28"/>
          <w:szCs w:val="28"/>
        </w:rPr>
        <w:t>四</w:t>
      </w:r>
      <w:r w:rsidR="001D6059" w:rsidRPr="00883B9A">
        <w:rPr>
          <w:rFonts w:asciiTheme="minorEastAsia" w:hAnsiTheme="minorEastAsia" w:hint="eastAsia"/>
          <w:b/>
          <w:bCs/>
          <w:sz w:val="28"/>
          <w:szCs w:val="28"/>
        </w:rPr>
        <w:t>）</w:t>
      </w:r>
      <w:r w:rsidRPr="00883B9A">
        <w:rPr>
          <w:rFonts w:asciiTheme="minorEastAsia" w:hAnsiTheme="minorEastAsia" w:hint="eastAsia"/>
          <w:b/>
          <w:bCs/>
          <w:sz w:val="28"/>
          <w:szCs w:val="28"/>
        </w:rPr>
        <w:t>、</w:t>
      </w:r>
      <w:r w:rsidRPr="00883B9A">
        <w:rPr>
          <w:rFonts w:asciiTheme="minorEastAsia" w:hAnsiTheme="minorEastAsia" w:hint="eastAsia"/>
          <w:sz w:val="28"/>
          <w:szCs w:val="28"/>
        </w:rPr>
        <w:t>材料报送要求</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上报时间：每年11月中旬左右（与助学金上报时间一致）</w:t>
      </w:r>
    </w:p>
    <w:p w:rsidR="00C408E0" w:rsidRPr="00883B9A" w:rsidRDefault="00BB2F2E">
      <w:pPr>
        <w:spacing w:line="200" w:lineRule="atLeast"/>
        <w:ind w:firstLineChars="200" w:firstLine="560"/>
        <w:rPr>
          <w:rFonts w:asciiTheme="minorEastAsia" w:hAnsiTheme="minorEastAsia"/>
          <w:color w:val="FF0000"/>
          <w:sz w:val="28"/>
          <w:szCs w:val="28"/>
        </w:rPr>
      </w:pPr>
      <w:r w:rsidRPr="00883B9A">
        <w:rPr>
          <w:rFonts w:asciiTheme="minorEastAsia" w:hAnsiTheme="minorEastAsia" w:hint="eastAsia"/>
          <w:sz w:val="28"/>
          <w:szCs w:val="28"/>
        </w:rPr>
        <w:t>上报材料：</w:t>
      </w:r>
      <w:r w:rsidRPr="00883B9A">
        <w:rPr>
          <w:rFonts w:asciiTheme="minorEastAsia" w:hAnsiTheme="minorEastAsia" w:hint="eastAsia"/>
          <w:color w:val="FF0000"/>
          <w:sz w:val="28"/>
          <w:szCs w:val="28"/>
        </w:rPr>
        <w:t xml:space="preserve"> </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（1）加盖系（部）公章的《***系****学年国家励志奖学金获奖学生初审名单表》，纸质版与电子版（用Excel制作）。</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（2）系（部）国家励志奖学金评选原始材料：</w:t>
      </w:r>
    </w:p>
    <w:p w:rsidR="001D6059" w:rsidRPr="00883B9A" w:rsidRDefault="00BB2F2E" w:rsidP="001D6059">
      <w:pPr>
        <w:pStyle w:val="a5"/>
        <w:numPr>
          <w:ilvl w:val="0"/>
          <w:numId w:val="15"/>
        </w:numPr>
        <w:spacing w:line="200" w:lineRule="atLeast"/>
        <w:ind w:firstLineChars="0"/>
        <w:rPr>
          <w:rFonts w:asciiTheme="minorEastAsia" w:hAnsiTheme="minorEastAsia"/>
          <w:sz w:val="28"/>
          <w:szCs w:val="28"/>
        </w:rPr>
      </w:pPr>
      <w:r w:rsidRPr="00883B9A">
        <w:rPr>
          <w:rFonts w:asciiTheme="minorEastAsia" w:hAnsiTheme="minorEastAsia" w:hint="eastAsia"/>
          <w:sz w:val="28"/>
          <w:szCs w:val="28"/>
        </w:rPr>
        <w:t>系（部）评审报告，包括评审小组、名额分配、评审程序、公示情况、举报处理等内容；</w:t>
      </w:r>
    </w:p>
    <w:p w:rsidR="001D6059" w:rsidRPr="00883B9A" w:rsidRDefault="00BB2F2E" w:rsidP="001D6059">
      <w:pPr>
        <w:pStyle w:val="a5"/>
        <w:numPr>
          <w:ilvl w:val="0"/>
          <w:numId w:val="15"/>
        </w:numPr>
        <w:spacing w:line="200" w:lineRule="atLeast"/>
        <w:ind w:firstLineChars="0"/>
        <w:rPr>
          <w:rFonts w:asciiTheme="minorEastAsia" w:hAnsiTheme="minorEastAsia"/>
          <w:sz w:val="28"/>
          <w:szCs w:val="28"/>
        </w:rPr>
      </w:pPr>
      <w:r w:rsidRPr="00883B9A">
        <w:rPr>
          <w:rFonts w:asciiTheme="minorEastAsia" w:hAnsiTheme="minorEastAsia" w:hint="eastAsia"/>
          <w:sz w:val="28"/>
          <w:szCs w:val="28"/>
        </w:rPr>
        <w:t>学生家庭经济情况调查表；</w:t>
      </w:r>
    </w:p>
    <w:p w:rsidR="001D6059" w:rsidRPr="00883B9A" w:rsidRDefault="00BB2F2E" w:rsidP="001D6059">
      <w:pPr>
        <w:pStyle w:val="a5"/>
        <w:numPr>
          <w:ilvl w:val="0"/>
          <w:numId w:val="15"/>
        </w:numPr>
        <w:spacing w:line="200" w:lineRule="atLeast"/>
        <w:ind w:firstLineChars="0"/>
        <w:rPr>
          <w:rFonts w:asciiTheme="minorEastAsia" w:hAnsiTheme="minorEastAsia"/>
          <w:sz w:val="28"/>
          <w:szCs w:val="28"/>
        </w:rPr>
      </w:pPr>
      <w:r w:rsidRPr="00883B9A">
        <w:rPr>
          <w:rFonts w:asciiTheme="minorEastAsia" w:hAnsiTheme="minorEastAsia" w:hint="eastAsia"/>
          <w:sz w:val="28"/>
          <w:szCs w:val="28"/>
        </w:rPr>
        <w:t>学生家庭经济困难认定申请表；</w:t>
      </w:r>
    </w:p>
    <w:p w:rsidR="001D6059" w:rsidRPr="00883B9A" w:rsidRDefault="00BB2F2E" w:rsidP="001D6059">
      <w:pPr>
        <w:pStyle w:val="a5"/>
        <w:numPr>
          <w:ilvl w:val="0"/>
          <w:numId w:val="15"/>
        </w:numPr>
        <w:spacing w:line="200" w:lineRule="atLeast"/>
        <w:ind w:firstLineChars="0"/>
        <w:rPr>
          <w:rFonts w:asciiTheme="minorEastAsia" w:hAnsiTheme="minorEastAsia"/>
          <w:sz w:val="28"/>
          <w:szCs w:val="28"/>
        </w:rPr>
      </w:pPr>
      <w:r w:rsidRPr="00883B9A">
        <w:rPr>
          <w:rFonts w:asciiTheme="minorEastAsia" w:hAnsiTheme="minorEastAsia" w:hint="eastAsia"/>
          <w:sz w:val="28"/>
          <w:szCs w:val="28"/>
        </w:rPr>
        <w:t>国家励志奖学金申请表；</w:t>
      </w:r>
    </w:p>
    <w:p w:rsidR="001D6059" w:rsidRPr="00883B9A" w:rsidRDefault="00BB2F2E" w:rsidP="001D6059">
      <w:pPr>
        <w:pStyle w:val="a5"/>
        <w:numPr>
          <w:ilvl w:val="0"/>
          <w:numId w:val="15"/>
        </w:numPr>
        <w:spacing w:line="200" w:lineRule="atLeast"/>
        <w:ind w:firstLineChars="0"/>
        <w:rPr>
          <w:rFonts w:asciiTheme="minorEastAsia" w:hAnsiTheme="minorEastAsia"/>
          <w:sz w:val="28"/>
          <w:szCs w:val="28"/>
        </w:rPr>
      </w:pPr>
      <w:r w:rsidRPr="00883B9A">
        <w:rPr>
          <w:rFonts w:asciiTheme="minorEastAsia" w:hAnsiTheme="minorEastAsia" w:hint="eastAsia"/>
          <w:sz w:val="28"/>
          <w:szCs w:val="28"/>
        </w:rPr>
        <w:t>学生上一学年成绩单，需加盖系（部）和教务处公章；</w:t>
      </w:r>
    </w:p>
    <w:p w:rsidR="00C408E0" w:rsidRPr="00883B9A" w:rsidRDefault="001D6059" w:rsidP="001D6059">
      <w:pPr>
        <w:pStyle w:val="a5"/>
        <w:numPr>
          <w:ilvl w:val="0"/>
          <w:numId w:val="15"/>
        </w:numPr>
        <w:spacing w:line="200" w:lineRule="atLeast"/>
        <w:ind w:firstLineChars="0"/>
        <w:rPr>
          <w:rFonts w:asciiTheme="minorEastAsia" w:hAnsiTheme="minorEastAsia"/>
          <w:sz w:val="28"/>
          <w:szCs w:val="28"/>
        </w:rPr>
      </w:pPr>
      <w:r w:rsidRPr="00883B9A">
        <w:rPr>
          <w:rFonts w:asciiTheme="minorEastAsia" w:hAnsiTheme="minorEastAsia" w:hint="eastAsia"/>
          <w:sz w:val="28"/>
          <w:szCs w:val="28"/>
        </w:rPr>
        <w:t>、</w:t>
      </w:r>
      <w:r w:rsidR="00BB2F2E" w:rsidRPr="00883B9A">
        <w:rPr>
          <w:rFonts w:asciiTheme="minorEastAsia" w:hAnsiTheme="minorEastAsia" w:hint="eastAsia"/>
          <w:sz w:val="28"/>
          <w:szCs w:val="28"/>
        </w:rPr>
        <w:t>学生所在班级上一学年全班同学学习成绩排名表。</w:t>
      </w:r>
    </w:p>
    <w:p w:rsidR="00C408E0" w:rsidRPr="00883B9A" w:rsidRDefault="001D6059" w:rsidP="001D6059">
      <w:pPr>
        <w:spacing w:line="200" w:lineRule="atLeast"/>
        <w:ind w:firstLineChars="50" w:firstLine="141"/>
        <w:rPr>
          <w:rFonts w:asciiTheme="minorEastAsia" w:hAnsiTheme="minorEastAsia"/>
          <w:b/>
          <w:bCs/>
          <w:sz w:val="28"/>
          <w:szCs w:val="28"/>
        </w:rPr>
      </w:pPr>
      <w:r w:rsidRPr="00883B9A">
        <w:rPr>
          <w:rFonts w:asciiTheme="minorEastAsia" w:hAnsiTheme="minorEastAsia" w:hint="eastAsia"/>
          <w:b/>
          <w:bCs/>
          <w:sz w:val="28"/>
          <w:szCs w:val="28"/>
        </w:rPr>
        <w:t>三、</w:t>
      </w:r>
      <w:r w:rsidR="00BB2F2E" w:rsidRPr="00883B9A">
        <w:rPr>
          <w:rFonts w:asciiTheme="minorEastAsia" w:hAnsiTheme="minorEastAsia" w:hint="eastAsia"/>
          <w:b/>
          <w:bCs/>
          <w:sz w:val="28"/>
          <w:szCs w:val="28"/>
        </w:rPr>
        <w:t>国家助学金的评审、发放和材料报送</w:t>
      </w:r>
    </w:p>
    <w:p w:rsidR="00C408E0" w:rsidRPr="00883B9A" w:rsidRDefault="00BB2F2E" w:rsidP="001D6059">
      <w:pPr>
        <w:spacing w:line="200" w:lineRule="atLeast"/>
        <w:ind w:firstLineChars="200" w:firstLine="560"/>
        <w:jc w:val="left"/>
        <w:rPr>
          <w:rFonts w:asciiTheme="minorEastAsia" w:hAnsiTheme="minorEastAsia"/>
          <w:b/>
          <w:bCs/>
          <w:sz w:val="28"/>
          <w:szCs w:val="28"/>
        </w:rPr>
      </w:pPr>
      <w:r w:rsidRPr="00883B9A">
        <w:rPr>
          <w:rFonts w:asciiTheme="minorEastAsia" w:hAnsiTheme="minorEastAsia" w:hint="eastAsia"/>
          <w:bCs/>
          <w:sz w:val="28"/>
          <w:szCs w:val="28"/>
        </w:rPr>
        <w:t>一</w:t>
      </w:r>
      <w:r w:rsidR="001D6059" w:rsidRPr="00883B9A">
        <w:rPr>
          <w:rFonts w:asciiTheme="minorEastAsia" w:hAnsiTheme="minorEastAsia" w:hint="eastAsia"/>
          <w:bCs/>
          <w:sz w:val="28"/>
          <w:szCs w:val="28"/>
        </w:rPr>
        <w:t>）</w:t>
      </w:r>
      <w:r w:rsidRPr="00883B9A">
        <w:rPr>
          <w:rFonts w:asciiTheme="minorEastAsia" w:hAnsiTheme="minorEastAsia" w:hint="eastAsia"/>
          <w:b/>
          <w:bCs/>
          <w:sz w:val="28"/>
          <w:szCs w:val="28"/>
        </w:rPr>
        <w:t>、奖励标准</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陕西省从2010年秋季开始，国家助学金分为两档：家庭经济特别困难的学生每生每年3500元，一般困难的学生每生每年2500元。</w:t>
      </w:r>
    </w:p>
    <w:p w:rsidR="00C408E0" w:rsidRPr="00883B9A" w:rsidRDefault="00BB2F2E" w:rsidP="001D6059">
      <w:pPr>
        <w:spacing w:line="200" w:lineRule="atLeast"/>
        <w:ind w:firstLineChars="200" w:firstLine="560"/>
        <w:jc w:val="left"/>
        <w:rPr>
          <w:rFonts w:asciiTheme="minorEastAsia" w:hAnsiTheme="minorEastAsia"/>
          <w:b/>
          <w:bCs/>
          <w:sz w:val="28"/>
          <w:szCs w:val="28"/>
        </w:rPr>
      </w:pPr>
      <w:r w:rsidRPr="00883B9A">
        <w:rPr>
          <w:rFonts w:asciiTheme="minorEastAsia" w:hAnsiTheme="minorEastAsia" w:hint="eastAsia"/>
          <w:bCs/>
          <w:sz w:val="28"/>
          <w:szCs w:val="28"/>
        </w:rPr>
        <w:t>二</w:t>
      </w:r>
      <w:r w:rsidR="001D6059" w:rsidRPr="00883B9A">
        <w:rPr>
          <w:rFonts w:asciiTheme="minorEastAsia" w:hAnsiTheme="minorEastAsia" w:hint="eastAsia"/>
          <w:bCs/>
          <w:sz w:val="28"/>
          <w:szCs w:val="28"/>
        </w:rPr>
        <w:t>）</w:t>
      </w:r>
      <w:r w:rsidRPr="00883B9A">
        <w:rPr>
          <w:rFonts w:asciiTheme="minorEastAsia" w:hAnsiTheme="minorEastAsia" w:hint="eastAsia"/>
          <w:bCs/>
          <w:sz w:val="28"/>
          <w:szCs w:val="28"/>
        </w:rPr>
        <w:t>、</w:t>
      </w:r>
      <w:r w:rsidRPr="00883B9A">
        <w:rPr>
          <w:rFonts w:asciiTheme="minorEastAsia" w:hAnsiTheme="minorEastAsia" w:hint="eastAsia"/>
          <w:b/>
          <w:bCs/>
          <w:sz w:val="28"/>
          <w:szCs w:val="28"/>
        </w:rPr>
        <w:t>申请条件</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学校计划内全日制专科在校生中家庭经济困难学生，具体符合以下条件：</w:t>
      </w:r>
    </w:p>
    <w:p w:rsidR="00C408E0" w:rsidRPr="00883B9A" w:rsidRDefault="00BB2F2E">
      <w:pPr>
        <w:widowControl/>
        <w:adjustRightInd w:val="0"/>
        <w:snapToGrid w:val="0"/>
        <w:spacing w:line="200" w:lineRule="atLeast"/>
        <w:ind w:firstLineChars="200" w:firstLine="560"/>
        <w:jc w:val="left"/>
        <w:rPr>
          <w:rFonts w:asciiTheme="minorEastAsia" w:hAnsiTheme="minorEastAsia"/>
          <w:color w:val="333333"/>
          <w:sz w:val="28"/>
          <w:szCs w:val="28"/>
        </w:rPr>
      </w:pPr>
      <w:r w:rsidRPr="00883B9A">
        <w:rPr>
          <w:rFonts w:asciiTheme="minorEastAsia" w:hAnsiTheme="minorEastAsia" w:hint="eastAsia"/>
          <w:color w:val="333333"/>
          <w:sz w:val="28"/>
          <w:szCs w:val="28"/>
        </w:rPr>
        <w:t>（1）热爱社会主义祖国，拥护中国共产党的领导；</w:t>
      </w:r>
      <w:r w:rsidRPr="00883B9A">
        <w:rPr>
          <w:rFonts w:asciiTheme="minorEastAsia" w:hAnsiTheme="minorEastAsia" w:hint="eastAsia"/>
          <w:color w:val="333333"/>
          <w:sz w:val="28"/>
          <w:szCs w:val="28"/>
        </w:rPr>
        <w:br/>
        <w:t>  （2）遵守宪法、法律和社会公德，模范遵守大学生守则和学校</w:t>
      </w:r>
      <w:r w:rsidRPr="00883B9A">
        <w:rPr>
          <w:rFonts w:asciiTheme="minorEastAsia" w:hAnsiTheme="minorEastAsia" w:hint="eastAsia"/>
          <w:color w:val="333333"/>
          <w:sz w:val="28"/>
          <w:szCs w:val="28"/>
        </w:rPr>
        <w:lastRenderedPageBreak/>
        <w:t>规章制度，无任何违纪记录；</w:t>
      </w:r>
      <w:r w:rsidRPr="00883B9A">
        <w:rPr>
          <w:rFonts w:asciiTheme="minorEastAsia" w:hAnsiTheme="minorEastAsia" w:hint="eastAsia"/>
          <w:color w:val="333333"/>
          <w:sz w:val="28"/>
          <w:szCs w:val="28"/>
        </w:rPr>
        <w:br/>
        <w:t>  （3）诚实守信，道德品质优良，爱护公物，热心公益，在校期间无任何不良信用记录；</w:t>
      </w:r>
      <w:r w:rsidRPr="00883B9A">
        <w:rPr>
          <w:rFonts w:asciiTheme="minorEastAsia" w:hAnsiTheme="minorEastAsia" w:hint="eastAsia"/>
          <w:color w:val="333333"/>
          <w:sz w:val="28"/>
          <w:szCs w:val="28"/>
        </w:rPr>
        <w:br/>
        <w:t>  （4）勤奋学习、积极上进；考试、考查及选修课程达到及格（合格）以上水平（一年级新生除外）；</w:t>
      </w:r>
      <w:r w:rsidRPr="00883B9A">
        <w:rPr>
          <w:rFonts w:asciiTheme="minorEastAsia" w:hAnsiTheme="minorEastAsia" w:hint="eastAsia"/>
          <w:color w:val="333333"/>
          <w:sz w:val="28"/>
          <w:szCs w:val="28"/>
        </w:rPr>
        <w:br/>
        <w:t xml:space="preserve">    （5）积极参加学院和系部组织的各项活动；</w:t>
      </w:r>
    </w:p>
    <w:p w:rsidR="00C408E0" w:rsidRPr="00883B9A" w:rsidRDefault="00BB2F2E">
      <w:pPr>
        <w:widowControl/>
        <w:adjustRightInd w:val="0"/>
        <w:snapToGrid w:val="0"/>
        <w:spacing w:line="200" w:lineRule="atLeast"/>
        <w:ind w:firstLineChars="200" w:firstLine="560"/>
        <w:jc w:val="left"/>
        <w:rPr>
          <w:rFonts w:asciiTheme="minorEastAsia" w:hAnsiTheme="minorEastAsia"/>
          <w:color w:val="333333"/>
          <w:sz w:val="28"/>
          <w:szCs w:val="28"/>
        </w:rPr>
      </w:pPr>
      <w:r w:rsidRPr="00883B9A">
        <w:rPr>
          <w:rFonts w:asciiTheme="minorEastAsia" w:hAnsiTheme="minorEastAsia" w:hint="eastAsia"/>
          <w:color w:val="333333"/>
          <w:sz w:val="28"/>
          <w:szCs w:val="28"/>
        </w:rPr>
        <w:t>（6）家庭经济困难，生活俭朴，被认定为我院“经济困难学生”。</w:t>
      </w:r>
    </w:p>
    <w:p w:rsidR="00C408E0" w:rsidRPr="00883B9A" w:rsidRDefault="00BB2F2E" w:rsidP="001D6059">
      <w:pPr>
        <w:widowControl/>
        <w:adjustRightInd w:val="0"/>
        <w:snapToGrid w:val="0"/>
        <w:spacing w:line="200" w:lineRule="atLeast"/>
        <w:ind w:firstLineChars="200" w:firstLine="560"/>
        <w:jc w:val="left"/>
        <w:rPr>
          <w:rFonts w:asciiTheme="minorEastAsia" w:hAnsiTheme="minorEastAsia"/>
          <w:b/>
          <w:bCs/>
          <w:sz w:val="28"/>
          <w:szCs w:val="28"/>
        </w:rPr>
      </w:pPr>
      <w:r w:rsidRPr="00883B9A">
        <w:rPr>
          <w:rFonts w:asciiTheme="minorEastAsia" w:hAnsiTheme="minorEastAsia" w:hint="eastAsia"/>
          <w:bCs/>
          <w:sz w:val="28"/>
          <w:szCs w:val="28"/>
        </w:rPr>
        <w:t>三</w:t>
      </w:r>
      <w:r w:rsidR="001D6059" w:rsidRPr="00883B9A">
        <w:rPr>
          <w:rFonts w:asciiTheme="minorEastAsia" w:hAnsiTheme="minorEastAsia" w:hint="eastAsia"/>
          <w:bCs/>
          <w:sz w:val="28"/>
          <w:szCs w:val="28"/>
        </w:rPr>
        <w:t>）</w:t>
      </w:r>
      <w:r w:rsidRPr="00883B9A">
        <w:rPr>
          <w:rFonts w:asciiTheme="minorEastAsia" w:hAnsiTheme="minorEastAsia" w:hint="eastAsia"/>
          <w:bCs/>
          <w:sz w:val="28"/>
          <w:szCs w:val="28"/>
        </w:rPr>
        <w:t>、</w:t>
      </w:r>
      <w:r w:rsidRPr="00883B9A">
        <w:rPr>
          <w:rFonts w:asciiTheme="minorEastAsia" w:hAnsiTheme="minorEastAsia" w:hint="eastAsia"/>
          <w:b/>
          <w:bCs/>
          <w:sz w:val="28"/>
          <w:szCs w:val="28"/>
        </w:rPr>
        <w:t>评审和发放</w:t>
      </w:r>
    </w:p>
    <w:p w:rsidR="00C408E0" w:rsidRPr="00883B9A" w:rsidRDefault="00BB2F2E">
      <w:pPr>
        <w:widowControl/>
        <w:adjustRightInd w:val="0"/>
        <w:snapToGrid w:val="0"/>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国家助学金每学年评定一次。同一学年内，申请并获得国家助学金的学生，可同时申请并获得国家励志奖学金，但不再获得国家奖学金（陕财办教[2007]95号）。</w:t>
      </w:r>
    </w:p>
    <w:p w:rsidR="00C408E0" w:rsidRPr="00883B9A" w:rsidRDefault="00BB2F2E">
      <w:pPr>
        <w:widowControl/>
        <w:adjustRightInd w:val="0"/>
        <w:snapToGrid w:val="0"/>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每年9月30日前，学生向学校提出申请，各高校于当年11月15日前完成评审。国家助学金各年按10个月发放，高校按月将国家助学金发放到受助学生手中。</w:t>
      </w:r>
    </w:p>
    <w:p w:rsidR="00C408E0" w:rsidRPr="00883B9A" w:rsidRDefault="00BB2F2E">
      <w:pPr>
        <w:widowControl/>
        <w:adjustRightInd w:val="0"/>
        <w:snapToGrid w:val="0"/>
        <w:spacing w:line="200" w:lineRule="atLeast"/>
        <w:ind w:firstLineChars="199" w:firstLine="557"/>
        <w:rPr>
          <w:rFonts w:asciiTheme="minorEastAsia" w:hAnsiTheme="minorEastAsia"/>
          <w:sz w:val="28"/>
          <w:szCs w:val="28"/>
        </w:rPr>
      </w:pPr>
      <w:r w:rsidRPr="00883B9A">
        <w:rPr>
          <w:rFonts w:asciiTheme="minorEastAsia" w:hAnsiTheme="minorEastAsia" w:hint="eastAsia"/>
          <w:sz w:val="28"/>
          <w:szCs w:val="28"/>
        </w:rPr>
        <w:t>国家助学金评审工作程序：</w:t>
      </w:r>
    </w:p>
    <w:p w:rsidR="00C408E0" w:rsidRPr="00883B9A" w:rsidRDefault="00BB2F2E">
      <w:pPr>
        <w:widowControl/>
        <w:adjustRightInd w:val="0"/>
        <w:snapToGrid w:val="0"/>
        <w:spacing w:line="200" w:lineRule="atLeast"/>
        <w:ind w:firstLineChars="199" w:firstLine="557"/>
        <w:rPr>
          <w:rFonts w:asciiTheme="minorEastAsia" w:hAnsiTheme="minorEastAsia"/>
          <w:sz w:val="28"/>
          <w:szCs w:val="28"/>
        </w:rPr>
      </w:pPr>
      <w:r w:rsidRPr="00883B9A">
        <w:rPr>
          <w:rFonts w:asciiTheme="minorEastAsia" w:hAnsiTheme="minorEastAsia" w:hint="eastAsia"/>
          <w:sz w:val="28"/>
          <w:szCs w:val="28"/>
        </w:rPr>
        <w:t>学生自愿申请---调查了解---班级民主评议(公示)---系(部)审查(公示)---学校复查、公示（不低于5个工作日）---省教育厅备案。</w:t>
      </w:r>
    </w:p>
    <w:p w:rsidR="00C408E0" w:rsidRPr="00883B9A" w:rsidRDefault="00BB2F2E" w:rsidP="001D6059">
      <w:pPr>
        <w:widowControl/>
        <w:adjustRightInd w:val="0"/>
        <w:snapToGrid w:val="0"/>
        <w:spacing w:line="200" w:lineRule="atLeast"/>
        <w:ind w:firstLineChars="249" w:firstLine="697"/>
        <w:rPr>
          <w:rFonts w:asciiTheme="minorEastAsia" w:hAnsiTheme="minorEastAsia"/>
          <w:b/>
          <w:bCs/>
          <w:sz w:val="28"/>
          <w:szCs w:val="28"/>
        </w:rPr>
      </w:pPr>
      <w:r w:rsidRPr="00883B9A">
        <w:rPr>
          <w:rFonts w:asciiTheme="minorEastAsia" w:hAnsiTheme="minorEastAsia" w:hint="eastAsia"/>
          <w:bCs/>
          <w:sz w:val="28"/>
          <w:szCs w:val="28"/>
        </w:rPr>
        <w:t>四</w:t>
      </w:r>
      <w:r w:rsidR="001D6059" w:rsidRPr="00883B9A">
        <w:rPr>
          <w:rFonts w:asciiTheme="minorEastAsia" w:hAnsiTheme="minorEastAsia" w:hint="eastAsia"/>
          <w:bCs/>
          <w:sz w:val="28"/>
          <w:szCs w:val="28"/>
        </w:rPr>
        <w:t>）</w:t>
      </w:r>
      <w:r w:rsidRPr="00883B9A">
        <w:rPr>
          <w:rFonts w:asciiTheme="minorEastAsia" w:hAnsiTheme="minorEastAsia" w:hint="eastAsia"/>
          <w:bCs/>
          <w:sz w:val="28"/>
          <w:szCs w:val="28"/>
        </w:rPr>
        <w:t>、</w:t>
      </w:r>
      <w:r w:rsidRPr="00883B9A">
        <w:rPr>
          <w:rFonts w:asciiTheme="minorEastAsia" w:hAnsiTheme="minorEastAsia" w:hint="eastAsia"/>
          <w:b/>
          <w:bCs/>
          <w:sz w:val="28"/>
          <w:szCs w:val="28"/>
        </w:rPr>
        <w:t>材料报送要求</w:t>
      </w:r>
    </w:p>
    <w:p w:rsidR="00C408E0" w:rsidRPr="00883B9A" w:rsidRDefault="00BB2F2E">
      <w:pPr>
        <w:spacing w:line="200" w:lineRule="atLeast"/>
        <w:ind w:firstLineChars="200" w:firstLine="560"/>
        <w:jc w:val="left"/>
        <w:rPr>
          <w:rFonts w:asciiTheme="minorEastAsia" w:hAnsiTheme="minorEastAsia"/>
          <w:sz w:val="28"/>
          <w:szCs w:val="28"/>
        </w:rPr>
      </w:pPr>
      <w:r w:rsidRPr="00883B9A">
        <w:rPr>
          <w:rFonts w:asciiTheme="minorEastAsia" w:hAnsiTheme="minorEastAsia" w:hint="eastAsia"/>
          <w:sz w:val="28"/>
          <w:szCs w:val="28"/>
        </w:rPr>
        <w:t>上报时间：每年11月中旬左右（与励志奖学金上报时间一致）</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上报材料：</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（1）加盖系（部）公章的《***系****年国家助学金获得学生名单汇总表》（特困、一般困难学生信息在一个表内统计，按照先特困后一般困难的顺序录入），（用Excel制作）。</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（2）系（部）评审报告，包括评审小组、名额分配、评审程序、公示情况、举报处理等内容；</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3）获得国家助学金学生的申请表、家庭经济困难情况调查表、家庭经济困难认定表、班级民主测评会议纪录、系(部)的评选报告等原始材料，由各系(部)加盖公章后交学生资助管理中心统一保管，以备上级部门查验。</w:t>
      </w:r>
    </w:p>
    <w:p w:rsidR="00C408E0" w:rsidRPr="00883B9A" w:rsidRDefault="001D6059" w:rsidP="001D6059">
      <w:pPr>
        <w:spacing w:line="200" w:lineRule="atLeast"/>
        <w:ind w:firstLineChars="200" w:firstLine="560"/>
        <w:rPr>
          <w:rFonts w:asciiTheme="minorEastAsia" w:hAnsiTheme="minorEastAsia"/>
          <w:sz w:val="28"/>
          <w:szCs w:val="28"/>
        </w:rPr>
      </w:pPr>
      <w:r w:rsidRPr="00883B9A">
        <w:rPr>
          <w:rFonts w:asciiTheme="minorEastAsia" w:hAnsiTheme="minorEastAsia" w:hint="eastAsia"/>
          <w:bCs/>
          <w:sz w:val="28"/>
          <w:szCs w:val="28"/>
        </w:rPr>
        <w:t>四</w:t>
      </w:r>
      <w:r w:rsidR="00BB2F2E" w:rsidRPr="00883B9A">
        <w:rPr>
          <w:rFonts w:asciiTheme="minorEastAsia" w:hAnsiTheme="minorEastAsia" w:hint="eastAsia"/>
          <w:bCs/>
          <w:sz w:val="28"/>
          <w:szCs w:val="28"/>
        </w:rPr>
        <w:t>、</w:t>
      </w:r>
      <w:r w:rsidR="00BB2F2E" w:rsidRPr="00883B9A">
        <w:rPr>
          <w:rFonts w:asciiTheme="minorEastAsia" w:hAnsiTheme="minorEastAsia" w:hint="eastAsia"/>
          <w:sz w:val="28"/>
          <w:szCs w:val="28"/>
        </w:rPr>
        <w:t xml:space="preserve"> 根据《陕西省高等学校国家奖学金管理暂行办法》（陕财办</w:t>
      </w:r>
      <w:r w:rsidR="00BB2F2E" w:rsidRPr="00883B9A">
        <w:rPr>
          <w:rFonts w:asciiTheme="minorEastAsia" w:hAnsiTheme="minorEastAsia" w:hint="eastAsia"/>
          <w:sz w:val="28"/>
          <w:szCs w:val="28"/>
        </w:rPr>
        <w:lastRenderedPageBreak/>
        <w:t>教[2007]93号）规定，同一学年内，获得国家奖学金的学生不再同时获得国家励志奖学金和国家助学金。</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在同一学年内，申请国家励志奖学金的学生可以同时申请并获得国家助学金，但不能同时获得国家奖学金。</w:t>
      </w:r>
    </w:p>
    <w:p w:rsidR="00C408E0" w:rsidRPr="00883B9A" w:rsidRDefault="00BB2F2E">
      <w:pPr>
        <w:spacing w:line="200" w:lineRule="atLeast"/>
        <w:ind w:firstLineChars="200" w:firstLine="560"/>
        <w:rPr>
          <w:rFonts w:asciiTheme="minorEastAsia" w:hAnsiTheme="minorEastAsia"/>
          <w:sz w:val="28"/>
          <w:szCs w:val="28"/>
        </w:rPr>
      </w:pPr>
      <w:r w:rsidRPr="00883B9A">
        <w:rPr>
          <w:rFonts w:asciiTheme="minorEastAsia" w:hAnsiTheme="minorEastAsia" w:hint="eastAsia"/>
          <w:sz w:val="28"/>
          <w:szCs w:val="28"/>
        </w:rPr>
        <w:t>同一学年内，申请并获得国家助学金的学生，可同时申请并获得国家励志奖学金，但不再获得国家奖学金（陕财办教[2007]95号）。</w:t>
      </w:r>
    </w:p>
    <w:p w:rsidR="00C408E0" w:rsidRPr="00883B9A" w:rsidRDefault="001D6059" w:rsidP="001D6059">
      <w:pPr>
        <w:spacing w:line="200" w:lineRule="atLeast"/>
        <w:ind w:firstLineChars="200" w:firstLine="560"/>
        <w:rPr>
          <w:rFonts w:asciiTheme="minorEastAsia" w:hAnsiTheme="minorEastAsia" w:cs="宋体"/>
          <w:color w:val="000000"/>
          <w:kern w:val="0"/>
          <w:sz w:val="28"/>
          <w:szCs w:val="28"/>
        </w:rPr>
      </w:pPr>
      <w:r w:rsidRPr="00883B9A">
        <w:rPr>
          <w:rFonts w:asciiTheme="minorEastAsia" w:hAnsiTheme="minorEastAsia" w:cs="宋体" w:hint="eastAsia"/>
          <w:bCs/>
          <w:color w:val="000000"/>
          <w:kern w:val="0"/>
          <w:sz w:val="28"/>
          <w:szCs w:val="28"/>
        </w:rPr>
        <w:t>五</w:t>
      </w:r>
      <w:r w:rsidR="00BB2F2E" w:rsidRPr="00883B9A">
        <w:rPr>
          <w:rFonts w:asciiTheme="minorEastAsia" w:hAnsiTheme="minorEastAsia" w:cs="宋体" w:hint="eastAsia"/>
          <w:bCs/>
          <w:color w:val="000000"/>
          <w:kern w:val="0"/>
          <w:sz w:val="28"/>
          <w:szCs w:val="28"/>
        </w:rPr>
        <w:t>、</w:t>
      </w:r>
      <w:r w:rsidR="00BB2F2E" w:rsidRPr="00883B9A">
        <w:rPr>
          <w:rFonts w:asciiTheme="minorEastAsia" w:hAnsiTheme="minorEastAsia" w:cs="宋体" w:hint="eastAsia"/>
          <w:color w:val="000000"/>
          <w:kern w:val="0"/>
          <w:sz w:val="28"/>
          <w:szCs w:val="28"/>
        </w:rPr>
        <w:t xml:space="preserve">有下列表现行为情况之一者，取消其评选各项奖助学金的资格： </w:t>
      </w:r>
    </w:p>
    <w:p w:rsidR="00C408E0" w:rsidRPr="00883B9A" w:rsidRDefault="00BB2F2E">
      <w:pPr>
        <w:widowControl/>
        <w:tabs>
          <w:tab w:val="left" w:pos="0"/>
        </w:tabs>
        <w:spacing w:line="200" w:lineRule="atLeast"/>
        <w:ind w:firstLineChars="250" w:firstLine="700"/>
        <w:jc w:val="left"/>
        <w:rPr>
          <w:rFonts w:asciiTheme="minorEastAsia" w:hAnsiTheme="minorEastAsia" w:cs="宋体"/>
          <w:color w:val="000000"/>
          <w:kern w:val="0"/>
          <w:sz w:val="28"/>
          <w:szCs w:val="28"/>
        </w:rPr>
      </w:pPr>
      <w:r w:rsidRPr="00883B9A">
        <w:rPr>
          <w:rFonts w:asciiTheme="minorEastAsia" w:hAnsiTheme="minorEastAsia" w:cs="宋体" w:hint="eastAsia"/>
          <w:color w:val="000000"/>
          <w:kern w:val="0"/>
          <w:sz w:val="28"/>
          <w:szCs w:val="28"/>
        </w:rPr>
        <w:t xml:space="preserve">（1）、违反国家法律法规和学校规章制度，受到学校警告（含警告）以上处分； </w:t>
      </w:r>
    </w:p>
    <w:p w:rsidR="00C408E0" w:rsidRPr="00883B9A" w:rsidRDefault="00BB2F2E">
      <w:pPr>
        <w:widowControl/>
        <w:tabs>
          <w:tab w:val="left" w:pos="0"/>
        </w:tabs>
        <w:spacing w:line="200" w:lineRule="atLeast"/>
        <w:ind w:firstLineChars="250" w:firstLine="700"/>
        <w:jc w:val="left"/>
        <w:rPr>
          <w:rFonts w:asciiTheme="minorEastAsia" w:hAnsiTheme="minorEastAsia" w:cs="宋体"/>
          <w:color w:val="000000"/>
          <w:kern w:val="0"/>
          <w:sz w:val="28"/>
          <w:szCs w:val="28"/>
        </w:rPr>
      </w:pPr>
      <w:r w:rsidRPr="00883B9A">
        <w:rPr>
          <w:rFonts w:asciiTheme="minorEastAsia" w:hAnsiTheme="minorEastAsia" w:cs="宋体" w:hint="eastAsia"/>
          <w:color w:val="000000"/>
          <w:kern w:val="0"/>
          <w:sz w:val="28"/>
          <w:szCs w:val="28"/>
        </w:rPr>
        <w:t xml:space="preserve">（2）、出现考试作弊，打架斗殴等严重不良行为； </w:t>
      </w:r>
    </w:p>
    <w:p w:rsidR="00C408E0" w:rsidRPr="00883B9A" w:rsidRDefault="00BB2F2E">
      <w:pPr>
        <w:spacing w:line="200" w:lineRule="atLeast"/>
        <w:ind w:firstLineChars="250" w:firstLine="700"/>
        <w:rPr>
          <w:rFonts w:asciiTheme="minorEastAsia" w:hAnsiTheme="minorEastAsia" w:cs="宋体"/>
          <w:kern w:val="0"/>
          <w:sz w:val="28"/>
          <w:szCs w:val="28"/>
        </w:rPr>
      </w:pPr>
      <w:r w:rsidRPr="00883B9A">
        <w:rPr>
          <w:rFonts w:asciiTheme="minorEastAsia" w:hAnsiTheme="minorEastAsia" w:cs="宋体" w:hint="eastAsia"/>
          <w:kern w:val="0"/>
          <w:sz w:val="28"/>
          <w:szCs w:val="28"/>
        </w:rPr>
        <w:t>（3）、因学习成绩原因而留（降）级的。</w:t>
      </w:r>
    </w:p>
    <w:p w:rsidR="00C408E0" w:rsidRPr="00883B9A" w:rsidRDefault="001D6059" w:rsidP="001D6059">
      <w:pPr>
        <w:spacing w:line="200" w:lineRule="atLeast"/>
        <w:ind w:firstLineChars="200" w:firstLine="560"/>
        <w:rPr>
          <w:rFonts w:asciiTheme="minorEastAsia" w:hAnsiTheme="minorEastAsia"/>
          <w:sz w:val="28"/>
          <w:szCs w:val="28"/>
        </w:rPr>
      </w:pPr>
      <w:r w:rsidRPr="00883B9A">
        <w:rPr>
          <w:rFonts w:asciiTheme="minorEastAsia" w:hAnsiTheme="minorEastAsia" w:hint="eastAsia"/>
          <w:bCs/>
          <w:sz w:val="28"/>
          <w:szCs w:val="28"/>
        </w:rPr>
        <w:t>六</w:t>
      </w:r>
      <w:r w:rsidR="00BB2F2E" w:rsidRPr="00883B9A">
        <w:rPr>
          <w:rFonts w:asciiTheme="minorEastAsia" w:hAnsiTheme="minorEastAsia" w:hint="eastAsia"/>
          <w:bCs/>
          <w:sz w:val="28"/>
          <w:szCs w:val="28"/>
        </w:rPr>
        <w:t>、</w:t>
      </w:r>
      <w:r w:rsidR="00BB2F2E" w:rsidRPr="00883B9A">
        <w:rPr>
          <w:rFonts w:asciiTheme="minorEastAsia" w:hAnsiTheme="minorEastAsia" w:hint="eastAsia"/>
          <w:sz w:val="28"/>
          <w:szCs w:val="28"/>
        </w:rPr>
        <w:t>受到资助的学生每年参加学院和系（部）组织的义务劳动的时间不能少于20小时，参加社会公益活动不能低于2次。</w:t>
      </w:r>
    </w:p>
    <w:p w:rsidR="00C408E0" w:rsidRPr="00883B9A" w:rsidRDefault="00BB2F2E" w:rsidP="00883B9A">
      <w:pPr>
        <w:spacing w:beforeLines="65" w:before="202" w:afterLines="65" w:after="202"/>
        <w:jc w:val="center"/>
        <w:rPr>
          <w:rFonts w:asciiTheme="minorEastAsia" w:hAnsiTheme="minorEastAsia"/>
          <w:b/>
          <w:sz w:val="28"/>
          <w:szCs w:val="28"/>
        </w:rPr>
      </w:pPr>
      <w:r w:rsidRPr="00883B9A">
        <w:rPr>
          <w:rFonts w:asciiTheme="minorEastAsia" w:hAnsiTheme="minorEastAsia" w:hint="eastAsia"/>
          <w:b/>
          <w:sz w:val="28"/>
          <w:szCs w:val="28"/>
        </w:rPr>
        <w:t>第</w:t>
      </w:r>
      <w:r w:rsidR="001D6059" w:rsidRPr="00883B9A">
        <w:rPr>
          <w:rFonts w:asciiTheme="minorEastAsia" w:hAnsiTheme="minorEastAsia" w:hint="eastAsia"/>
          <w:b/>
          <w:sz w:val="28"/>
          <w:szCs w:val="28"/>
        </w:rPr>
        <w:t>九</w:t>
      </w:r>
      <w:r w:rsidRPr="00883B9A">
        <w:rPr>
          <w:rFonts w:asciiTheme="minorEastAsia" w:hAnsiTheme="minorEastAsia" w:hint="eastAsia"/>
          <w:b/>
          <w:sz w:val="28"/>
          <w:szCs w:val="28"/>
        </w:rPr>
        <w:t>章  奖励、资助的种类及方式</w:t>
      </w:r>
    </w:p>
    <w:p w:rsidR="00C408E0" w:rsidRPr="00883B9A" w:rsidRDefault="001D6059" w:rsidP="00EA3942">
      <w:pPr>
        <w:spacing w:line="276" w:lineRule="auto"/>
        <w:ind w:firstLineChars="200" w:firstLine="560"/>
        <w:rPr>
          <w:rFonts w:asciiTheme="minorEastAsia" w:hAnsiTheme="minorEastAsia"/>
          <w:sz w:val="28"/>
          <w:szCs w:val="28"/>
        </w:rPr>
      </w:pPr>
      <w:r w:rsidRPr="00883B9A">
        <w:rPr>
          <w:rFonts w:asciiTheme="minorEastAsia" w:hAnsiTheme="minorEastAsia" w:hint="eastAsia"/>
          <w:bCs/>
          <w:sz w:val="28"/>
          <w:szCs w:val="28"/>
        </w:rPr>
        <w:t>一</w:t>
      </w:r>
      <w:r w:rsidR="003E05C2" w:rsidRPr="00883B9A">
        <w:rPr>
          <w:rFonts w:asciiTheme="minorEastAsia" w:hAnsiTheme="minorEastAsia" w:hint="eastAsia"/>
          <w:bCs/>
          <w:sz w:val="28"/>
          <w:szCs w:val="28"/>
        </w:rPr>
        <w:t>、</w:t>
      </w:r>
      <w:r w:rsidR="00BB2F2E" w:rsidRPr="00883B9A">
        <w:rPr>
          <w:rFonts w:asciiTheme="minorEastAsia" w:hAnsiTheme="minorEastAsia" w:hint="eastAsia"/>
          <w:sz w:val="28"/>
          <w:szCs w:val="28"/>
        </w:rPr>
        <w:t>学院学生奖设三好学生奖、优秀学生干部奖、优秀毕业生奖、学习优秀奖、科技文体活动奖、先进班集体奖等奖项，获以上奖项的学生授予荣誉称号和发放奖学金。</w:t>
      </w:r>
    </w:p>
    <w:p w:rsidR="00C408E0" w:rsidRPr="00883B9A" w:rsidRDefault="00BB2F2E" w:rsidP="00883B9A">
      <w:pPr>
        <w:spacing w:afterLines="50" w:after="156" w:line="340" w:lineRule="exact"/>
        <w:jc w:val="center"/>
        <w:rPr>
          <w:rFonts w:asciiTheme="minorEastAsia" w:hAnsiTheme="minorEastAsia"/>
          <w:sz w:val="28"/>
          <w:szCs w:val="28"/>
        </w:rPr>
      </w:pPr>
      <w:r w:rsidRPr="00883B9A">
        <w:rPr>
          <w:rFonts w:asciiTheme="minorEastAsia" w:hAnsiTheme="minorEastAsia"/>
          <w:sz w:val="28"/>
          <w:szCs w:val="28"/>
        </w:rPr>
        <w:t xml:space="preserve">表1.1  </w:t>
      </w:r>
      <w:r w:rsidR="004B5DA7" w:rsidRPr="00883B9A">
        <w:rPr>
          <w:rFonts w:asciiTheme="minorEastAsia" w:hAnsiTheme="minorEastAsia" w:hint="eastAsia"/>
          <w:sz w:val="28"/>
          <w:szCs w:val="28"/>
        </w:rPr>
        <w:t>奖励的种类及方法</w:t>
      </w:r>
    </w:p>
    <w:tbl>
      <w:tblPr>
        <w:tblW w:w="71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22"/>
        <w:gridCol w:w="2774"/>
        <w:gridCol w:w="1041"/>
        <w:gridCol w:w="1458"/>
      </w:tblGrid>
      <w:tr w:rsidR="001D6059" w:rsidRPr="00883B9A" w:rsidTr="00EA3942">
        <w:trPr>
          <w:trHeight w:val="362"/>
          <w:jc w:val="center"/>
        </w:trPr>
        <w:tc>
          <w:tcPr>
            <w:tcW w:w="1922" w:type="dxa"/>
            <w:vAlign w:val="center"/>
          </w:tcPr>
          <w:p w:rsidR="001D6059" w:rsidRPr="00883B9A" w:rsidRDefault="001D6059">
            <w:pPr>
              <w:spacing w:line="240" w:lineRule="exact"/>
              <w:jc w:val="center"/>
              <w:rPr>
                <w:rFonts w:asciiTheme="minorEastAsia" w:hAnsiTheme="minorEastAsia"/>
                <w:szCs w:val="21"/>
              </w:rPr>
            </w:pPr>
          </w:p>
        </w:tc>
        <w:tc>
          <w:tcPr>
            <w:tcW w:w="2774"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等级</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奖金</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比例</w:t>
            </w:r>
          </w:p>
        </w:tc>
      </w:tr>
      <w:tr w:rsidR="001D6059" w:rsidRPr="00883B9A" w:rsidTr="00EA3942">
        <w:trPr>
          <w:trHeight w:val="362"/>
          <w:jc w:val="center"/>
        </w:trPr>
        <w:tc>
          <w:tcPr>
            <w:tcW w:w="1922" w:type="dxa"/>
            <w:vMerge w:val="restart"/>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三好学生奖</w:t>
            </w:r>
          </w:p>
        </w:tc>
        <w:tc>
          <w:tcPr>
            <w:tcW w:w="2774"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三好优秀生奖</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1500元</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0.5%以内</w:t>
            </w:r>
          </w:p>
        </w:tc>
      </w:tr>
      <w:tr w:rsidR="001D6059" w:rsidRPr="00883B9A" w:rsidTr="00EA3942">
        <w:trPr>
          <w:trHeight w:val="362"/>
          <w:jc w:val="center"/>
        </w:trPr>
        <w:tc>
          <w:tcPr>
            <w:tcW w:w="1922" w:type="dxa"/>
            <w:vMerge/>
            <w:vAlign w:val="center"/>
          </w:tcPr>
          <w:p w:rsidR="001D6059" w:rsidRPr="00883B9A" w:rsidRDefault="001D6059">
            <w:pPr>
              <w:spacing w:line="240" w:lineRule="exact"/>
              <w:jc w:val="center"/>
              <w:rPr>
                <w:rFonts w:asciiTheme="minorEastAsia" w:hAnsiTheme="minorEastAsia"/>
                <w:szCs w:val="21"/>
              </w:rPr>
            </w:pPr>
          </w:p>
        </w:tc>
        <w:tc>
          <w:tcPr>
            <w:tcW w:w="2774"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院级三好学生奖</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600元</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3%以内</w:t>
            </w:r>
          </w:p>
        </w:tc>
      </w:tr>
      <w:tr w:rsidR="001D6059" w:rsidRPr="00883B9A" w:rsidTr="00EA3942">
        <w:trPr>
          <w:trHeight w:val="362"/>
          <w:jc w:val="center"/>
        </w:trPr>
        <w:tc>
          <w:tcPr>
            <w:tcW w:w="1922" w:type="dxa"/>
            <w:vMerge/>
            <w:vAlign w:val="center"/>
          </w:tcPr>
          <w:p w:rsidR="001D6059" w:rsidRPr="00883B9A" w:rsidRDefault="001D6059">
            <w:pPr>
              <w:spacing w:line="240" w:lineRule="exact"/>
              <w:jc w:val="center"/>
              <w:rPr>
                <w:rFonts w:asciiTheme="minorEastAsia" w:hAnsiTheme="minorEastAsia"/>
                <w:szCs w:val="21"/>
              </w:rPr>
            </w:pPr>
          </w:p>
        </w:tc>
        <w:tc>
          <w:tcPr>
            <w:tcW w:w="2774"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系级三好学生奖</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300元</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5%以内</w:t>
            </w:r>
          </w:p>
        </w:tc>
      </w:tr>
      <w:tr w:rsidR="001D6059" w:rsidRPr="00883B9A" w:rsidTr="00EA3942">
        <w:trPr>
          <w:trHeight w:val="362"/>
          <w:jc w:val="center"/>
        </w:trPr>
        <w:tc>
          <w:tcPr>
            <w:tcW w:w="1922"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lastRenderedPageBreak/>
              <w:t>优秀学生干部奖</w:t>
            </w:r>
          </w:p>
        </w:tc>
        <w:tc>
          <w:tcPr>
            <w:tcW w:w="2774"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优秀学生干部</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600元</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13%以内</w:t>
            </w:r>
          </w:p>
        </w:tc>
      </w:tr>
      <w:tr w:rsidR="001D6059" w:rsidRPr="00883B9A" w:rsidTr="00EA3942">
        <w:trPr>
          <w:trHeight w:val="362"/>
          <w:jc w:val="center"/>
        </w:trPr>
        <w:tc>
          <w:tcPr>
            <w:tcW w:w="1922" w:type="dxa"/>
            <w:vMerge w:val="restart"/>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学习优秀奖</w:t>
            </w:r>
          </w:p>
        </w:tc>
        <w:tc>
          <w:tcPr>
            <w:tcW w:w="2774" w:type="dxa"/>
            <w:vAlign w:val="center"/>
          </w:tcPr>
          <w:p w:rsidR="001D6059" w:rsidRPr="00883B9A" w:rsidRDefault="001D6059" w:rsidP="00BD0739">
            <w:pPr>
              <w:spacing w:line="240" w:lineRule="exact"/>
              <w:jc w:val="center"/>
              <w:rPr>
                <w:rFonts w:asciiTheme="minorEastAsia" w:hAnsiTheme="minorEastAsia"/>
                <w:szCs w:val="21"/>
              </w:rPr>
            </w:pPr>
            <w:r w:rsidRPr="00883B9A">
              <w:rPr>
                <w:rFonts w:asciiTheme="minorEastAsia" w:hAnsiTheme="minorEastAsia" w:hint="eastAsia"/>
                <w:szCs w:val="21"/>
              </w:rPr>
              <w:t>奖项</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500元</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2%以内</w:t>
            </w:r>
          </w:p>
        </w:tc>
      </w:tr>
      <w:tr w:rsidR="001D6059" w:rsidRPr="00883B9A" w:rsidTr="00EA3942">
        <w:trPr>
          <w:trHeight w:val="362"/>
          <w:jc w:val="center"/>
        </w:trPr>
        <w:tc>
          <w:tcPr>
            <w:tcW w:w="1922" w:type="dxa"/>
            <w:vMerge/>
            <w:vAlign w:val="center"/>
          </w:tcPr>
          <w:p w:rsidR="001D6059" w:rsidRPr="00883B9A" w:rsidRDefault="001D6059">
            <w:pPr>
              <w:spacing w:line="240" w:lineRule="exact"/>
              <w:jc w:val="center"/>
              <w:rPr>
                <w:rFonts w:asciiTheme="minorEastAsia" w:hAnsiTheme="minorEastAsia"/>
                <w:szCs w:val="21"/>
              </w:rPr>
            </w:pPr>
          </w:p>
        </w:tc>
        <w:tc>
          <w:tcPr>
            <w:tcW w:w="2774"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乙等</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400元</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3%以内</w:t>
            </w:r>
          </w:p>
        </w:tc>
      </w:tr>
      <w:tr w:rsidR="001D6059" w:rsidRPr="00883B9A" w:rsidTr="00EA3942">
        <w:trPr>
          <w:trHeight w:val="362"/>
          <w:jc w:val="center"/>
        </w:trPr>
        <w:tc>
          <w:tcPr>
            <w:tcW w:w="1922" w:type="dxa"/>
            <w:vMerge/>
            <w:vAlign w:val="center"/>
          </w:tcPr>
          <w:p w:rsidR="001D6059" w:rsidRPr="00883B9A" w:rsidRDefault="001D6059">
            <w:pPr>
              <w:spacing w:line="240" w:lineRule="exact"/>
              <w:jc w:val="center"/>
              <w:rPr>
                <w:rFonts w:asciiTheme="minorEastAsia" w:hAnsiTheme="minorEastAsia"/>
                <w:szCs w:val="21"/>
              </w:rPr>
            </w:pPr>
          </w:p>
        </w:tc>
        <w:tc>
          <w:tcPr>
            <w:tcW w:w="2774"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丙等</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200元</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6%以内</w:t>
            </w:r>
          </w:p>
        </w:tc>
      </w:tr>
      <w:tr w:rsidR="001D6059" w:rsidRPr="00883B9A" w:rsidTr="00EA3942">
        <w:trPr>
          <w:trHeight w:val="362"/>
          <w:jc w:val="center"/>
        </w:trPr>
        <w:tc>
          <w:tcPr>
            <w:tcW w:w="1922"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优秀毕业生奖</w:t>
            </w:r>
          </w:p>
        </w:tc>
        <w:tc>
          <w:tcPr>
            <w:tcW w:w="2774" w:type="dxa"/>
            <w:vAlign w:val="center"/>
          </w:tcPr>
          <w:p w:rsidR="001D6059" w:rsidRPr="00883B9A" w:rsidRDefault="001D6059">
            <w:pPr>
              <w:spacing w:line="240" w:lineRule="exact"/>
              <w:jc w:val="center"/>
              <w:rPr>
                <w:rFonts w:asciiTheme="minorEastAsia" w:hAnsiTheme="minorEastAsia"/>
                <w:szCs w:val="21"/>
              </w:rPr>
            </w:pP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荣誉证</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10%以内</w:t>
            </w:r>
          </w:p>
        </w:tc>
      </w:tr>
      <w:tr w:rsidR="001D6059" w:rsidRPr="00883B9A" w:rsidTr="00EA3942">
        <w:trPr>
          <w:trHeight w:val="362"/>
          <w:jc w:val="center"/>
        </w:trPr>
        <w:tc>
          <w:tcPr>
            <w:tcW w:w="1922" w:type="dxa"/>
            <w:vMerge w:val="restart"/>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科技文体活动奖</w:t>
            </w:r>
          </w:p>
        </w:tc>
        <w:tc>
          <w:tcPr>
            <w:tcW w:w="2774"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科技文体活动优秀个人奖</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200元</w:t>
            </w:r>
          </w:p>
        </w:tc>
        <w:tc>
          <w:tcPr>
            <w:tcW w:w="1458" w:type="dxa"/>
            <w:vAlign w:val="center"/>
          </w:tcPr>
          <w:p w:rsidR="001D6059" w:rsidRPr="00883B9A" w:rsidRDefault="001D6059">
            <w:pPr>
              <w:spacing w:line="240" w:lineRule="exact"/>
              <w:jc w:val="center"/>
              <w:rPr>
                <w:rFonts w:asciiTheme="minorEastAsia" w:hAnsiTheme="minorEastAsia"/>
                <w:szCs w:val="21"/>
              </w:rPr>
            </w:pPr>
          </w:p>
        </w:tc>
      </w:tr>
      <w:tr w:rsidR="001D6059" w:rsidRPr="00883B9A" w:rsidTr="00EA3942">
        <w:trPr>
          <w:trHeight w:val="362"/>
          <w:jc w:val="center"/>
        </w:trPr>
        <w:tc>
          <w:tcPr>
            <w:tcW w:w="1922" w:type="dxa"/>
            <w:vMerge/>
            <w:vAlign w:val="center"/>
          </w:tcPr>
          <w:p w:rsidR="001D6059" w:rsidRPr="00883B9A" w:rsidRDefault="001D6059">
            <w:pPr>
              <w:spacing w:line="240" w:lineRule="exact"/>
              <w:jc w:val="center"/>
              <w:rPr>
                <w:rFonts w:asciiTheme="minorEastAsia" w:hAnsiTheme="minorEastAsia"/>
                <w:szCs w:val="21"/>
              </w:rPr>
            </w:pPr>
          </w:p>
        </w:tc>
        <w:tc>
          <w:tcPr>
            <w:tcW w:w="2774"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科技文体活动优秀集体奖</w:t>
            </w: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400元</w:t>
            </w:r>
          </w:p>
        </w:tc>
        <w:tc>
          <w:tcPr>
            <w:tcW w:w="1458" w:type="dxa"/>
            <w:vAlign w:val="center"/>
          </w:tcPr>
          <w:p w:rsidR="001D6059" w:rsidRPr="00883B9A" w:rsidRDefault="001D6059">
            <w:pPr>
              <w:spacing w:line="240" w:lineRule="exact"/>
              <w:jc w:val="center"/>
              <w:rPr>
                <w:rFonts w:asciiTheme="minorEastAsia" w:hAnsiTheme="minorEastAsia"/>
                <w:szCs w:val="21"/>
              </w:rPr>
            </w:pPr>
          </w:p>
        </w:tc>
      </w:tr>
      <w:tr w:rsidR="001D6059" w:rsidRPr="00883B9A" w:rsidTr="00EA3942">
        <w:trPr>
          <w:trHeight w:val="362"/>
          <w:jc w:val="center"/>
        </w:trPr>
        <w:tc>
          <w:tcPr>
            <w:tcW w:w="1922"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先进班集体奖</w:t>
            </w:r>
          </w:p>
        </w:tc>
        <w:tc>
          <w:tcPr>
            <w:tcW w:w="2774" w:type="dxa"/>
            <w:vAlign w:val="center"/>
          </w:tcPr>
          <w:p w:rsidR="001D6059" w:rsidRPr="00883B9A" w:rsidRDefault="001D6059">
            <w:pPr>
              <w:spacing w:line="240" w:lineRule="exact"/>
              <w:jc w:val="center"/>
              <w:rPr>
                <w:rFonts w:asciiTheme="minorEastAsia" w:hAnsiTheme="minorEastAsia"/>
                <w:szCs w:val="21"/>
              </w:rPr>
            </w:pPr>
          </w:p>
        </w:tc>
        <w:tc>
          <w:tcPr>
            <w:tcW w:w="1041"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400元</w:t>
            </w:r>
          </w:p>
        </w:tc>
        <w:tc>
          <w:tcPr>
            <w:tcW w:w="1458" w:type="dxa"/>
            <w:vAlign w:val="center"/>
          </w:tcPr>
          <w:p w:rsidR="001D6059" w:rsidRPr="00883B9A" w:rsidRDefault="001D6059">
            <w:pPr>
              <w:spacing w:line="240" w:lineRule="exact"/>
              <w:jc w:val="center"/>
              <w:rPr>
                <w:rFonts w:asciiTheme="minorEastAsia" w:hAnsiTheme="minorEastAsia"/>
                <w:szCs w:val="21"/>
              </w:rPr>
            </w:pPr>
            <w:r w:rsidRPr="00883B9A">
              <w:rPr>
                <w:rFonts w:asciiTheme="minorEastAsia" w:hAnsiTheme="minorEastAsia" w:hint="eastAsia"/>
                <w:szCs w:val="21"/>
              </w:rPr>
              <w:t>15%以内</w:t>
            </w:r>
          </w:p>
        </w:tc>
      </w:tr>
    </w:tbl>
    <w:p w:rsidR="00C408E0" w:rsidRPr="00883B9A" w:rsidRDefault="00C408E0" w:rsidP="004B5DA7">
      <w:pPr>
        <w:spacing w:line="340" w:lineRule="exact"/>
        <w:rPr>
          <w:rFonts w:asciiTheme="minorEastAsia" w:hAnsiTheme="minorEastAsia"/>
          <w:sz w:val="28"/>
          <w:szCs w:val="28"/>
        </w:rPr>
      </w:pPr>
    </w:p>
    <w:p w:rsidR="00C408E0" w:rsidRPr="00883B9A" w:rsidRDefault="003E05C2" w:rsidP="00EA3942">
      <w:pPr>
        <w:spacing w:line="340" w:lineRule="exact"/>
        <w:ind w:firstLineChars="200" w:firstLine="562"/>
        <w:rPr>
          <w:rFonts w:asciiTheme="minorEastAsia" w:hAnsiTheme="minorEastAsia"/>
          <w:sz w:val="28"/>
          <w:szCs w:val="28"/>
        </w:rPr>
      </w:pPr>
      <w:r w:rsidRPr="00883B9A">
        <w:rPr>
          <w:rFonts w:asciiTheme="minorEastAsia" w:hAnsiTheme="minorEastAsia" w:hint="eastAsia"/>
          <w:b/>
          <w:sz w:val="28"/>
          <w:szCs w:val="28"/>
        </w:rPr>
        <w:t>2、</w:t>
      </w:r>
      <w:r w:rsidR="00BB2F2E" w:rsidRPr="00883B9A">
        <w:rPr>
          <w:rFonts w:asciiTheme="minorEastAsia" w:hAnsiTheme="minorEastAsia" w:hint="eastAsia"/>
          <w:b/>
          <w:sz w:val="28"/>
          <w:szCs w:val="28"/>
        </w:rPr>
        <w:t xml:space="preserve"> </w:t>
      </w:r>
      <w:r w:rsidR="00BB2F2E" w:rsidRPr="00883B9A">
        <w:rPr>
          <w:rFonts w:asciiTheme="minorEastAsia" w:hAnsiTheme="minorEastAsia" w:hint="eastAsia"/>
          <w:sz w:val="28"/>
          <w:szCs w:val="28"/>
        </w:rPr>
        <w:t>学院对品学兼优的经济困难的学生依规定进行资助。</w:t>
      </w:r>
    </w:p>
    <w:p w:rsidR="00C408E0" w:rsidRPr="00883B9A" w:rsidRDefault="00BB2F2E" w:rsidP="00883B9A">
      <w:pPr>
        <w:spacing w:afterLines="30" w:after="93" w:line="340" w:lineRule="exact"/>
        <w:jc w:val="center"/>
        <w:rPr>
          <w:rFonts w:asciiTheme="minorEastAsia" w:hAnsiTheme="minorEastAsia"/>
          <w:sz w:val="28"/>
          <w:szCs w:val="28"/>
        </w:rPr>
      </w:pPr>
      <w:r w:rsidRPr="00883B9A">
        <w:rPr>
          <w:rFonts w:asciiTheme="minorEastAsia" w:hAnsiTheme="minorEastAsia" w:hint="eastAsia"/>
          <w:sz w:val="28"/>
          <w:szCs w:val="28"/>
        </w:rPr>
        <w:t>表</w:t>
      </w:r>
      <w:r w:rsidRPr="00883B9A">
        <w:rPr>
          <w:rFonts w:asciiTheme="minorEastAsia" w:hAnsiTheme="minorEastAsia"/>
          <w:sz w:val="28"/>
          <w:szCs w:val="28"/>
        </w:rPr>
        <w:t>1.2</w:t>
      </w:r>
      <w:r w:rsidRPr="00883B9A">
        <w:rPr>
          <w:rFonts w:asciiTheme="minorEastAsia" w:hAnsiTheme="minorEastAsia" w:hint="eastAsia"/>
          <w:sz w:val="28"/>
          <w:szCs w:val="28"/>
        </w:rPr>
        <w:t xml:space="preserve">  资助的种类、对象及方式</w:t>
      </w:r>
    </w:p>
    <w:tbl>
      <w:tblPr>
        <w:tblW w:w="68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23"/>
        <w:gridCol w:w="2368"/>
        <w:gridCol w:w="1330"/>
        <w:gridCol w:w="1301"/>
      </w:tblGrid>
      <w:tr w:rsidR="00C408E0" w:rsidRPr="00883B9A" w:rsidTr="003E05C2">
        <w:trPr>
          <w:trHeight w:val="419"/>
          <w:jc w:val="center"/>
        </w:trPr>
        <w:tc>
          <w:tcPr>
            <w:tcW w:w="1823" w:type="dxa"/>
            <w:vAlign w:val="center"/>
          </w:tcPr>
          <w:p w:rsidR="00C408E0" w:rsidRPr="00883B9A" w:rsidRDefault="00BB2F2E">
            <w:pPr>
              <w:spacing w:line="200" w:lineRule="exact"/>
              <w:jc w:val="center"/>
              <w:rPr>
                <w:rFonts w:asciiTheme="minorEastAsia" w:hAnsiTheme="minorEastAsia"/>
                <w:szCs w:val="21"/>
              </w:rPr>
            </w:pPr>
            <w:r w:rsidRPr="00883B9A">
              <w:rPr>
                <w:rFonts w:asciiTheme="minorEastAsia" w:hAnsiTheme="minorEastAsia" w:hint="eastAsia"/>
                <w:szCs w:val="21"/>
              </w:rPr>
              <w:t>种类</w:t>
            </w:r>
          </w:p>
        </w:tc>
        <w:tc>
          <w:tcPr>
            <w:tcW w:w="2368" w:type="dxa"/>
            <w:vAlign w:val="center"/>
          </w:tcPr>
          <w:p w:rsidR="00C408E0" w:rsidRPr="00883B9A" w:rsidRDefault="00BB2F2E">
            <w:pPr>
              <w:spacing w:line="200" w:lineRule="exact"/>
              <w:jc w:val="center"/>
              <w:rPr>
                <w:rFonts w:asciiTheme="minorEastAsia" w:hAnsiTheme="minorEastAsia"/>
                <w:szCs w:val="21"/>
              </w:rPr>
            </w:pPr>
            <w:r w:rsidRPr="00883B9A">
              <w:rPr>
                <w:rFonts w:asciiTheme="minorEastAsia" w:hAnsiTheme="minorEastAsia" w:hint="eastAsia"/>
                <w:szCs w:val="21"/>
              </w:rPr>
              <w:t>资助对象</w:t>
            </w:r>
          </w:p>
        </w:tc>
        <w:tc>
          <w:tcPr>
            <w:tcW w:w="2631" w:type="dxa"/>
            <w:gridSpan w:val="2"/>
            <w:vAlign w:val="center"/>
          </w:tcPr>
          <w:p w:rsidR="00C408E0" w:rsidRPr="00883B9A" w:rsidRDefault="00BB2F2E">
            <w:pPr>
              <w:spacing w:line="200" w:lineRule="exact"/>
              <w:jc w:val="center"/>
              <w:rPr>
                <w:rFonts w:asciiTheme="minorEastAsia" w:hAnsiTheme="minorEastAsia"/>
                <w:szCs w:val="21"/>
              </w:rPr>
            </w:pPr>
            <w:r w:rsidRPr="00883B9A">
              <w:rPr>
                <w:rFonts w:asciiTheme="minorEastAsia" w:hAnsiTheme="minorEastAsia" w:hint="eastAsia"/>
                <w:szCs w:val="21"/>
              </w:rPr>
              <w:t>资助方式</w:t>
            </w:r>
          </w:p>
        </w:tc>
      </w:tr>
      <w:tr w:rsidR="00C408E0" w:rsidRPr="00883B9A" w:rsidTr="003E05C2">
        <w:trPr>
          <w:trHeight w:val="419"/>
          <w:jc w:val="center"/>
        </w:trPr>
        <w:tc>
          <w:tcPr>
            <w:tcW w:w="1823" w:type="dxa"/>
            <w:vAlign w:val="center"/>
          </w:tcPr>
          <w:p w:rsidR="00C408E0" w:rsidRPr="00883B9A" w:rsidRDefault="00BB2F2E">
            <w:pPr>
              <w:spacing w:line="200" w:lineRule="exact"/>
              <w:jc w:val="center"/>
              <w:rPr>
                <w:rFonts w:asciiTheme="minorEastAsia" w:hAnsiTheme="minorEastAsia"/>
                <w:szCs w:val="21"/>
              </w:rPr>
            </w:pPr>
            <w:r w:rsidRPr="00883B9A">
              <w:rPr>
                <w:rFonts w:asciiTheme="minorEastAsia" w:hAnsiTheme="minorEastAsia" w:hint="eastAsia"/>
                <w:szCs w:val="21"/>
              </w:rPr>
              <w:t>助学贷款</w:t>
            </w:r>
          </w:p>
        </w:tc>
        <w:tc>
          <w:tcPr>
            <w:tcW w:w="2368" w:type="dxa"/>
            <w:vAlign w:val="center"/>
          </w:tcPr>
          <w:p w:rsidR="00C408E0" w:rsidRPr="00883B9A" w:rsidRDefault="00BB2F2E">
            <w:pPr>
              <w:spacing w:line="200" w:lineRule="exact"/>
              <w:jc w:val="center"/>
              <w:rPr>
                <w:rFonts w:asciiTheme="minorEastAsia" w:hAnsiTheme="minorEastAsia"/>
                <w:szCs w:val="21"/>
              </w:rPr>
            </w:pPr>
            <w:r w:rsidRPr="00883B9A">
              <w:rPr>
                <w:rFonts w:asciiTheme="minorEastAsia" w:hAnsiTheme="minorEastAsia" w:hint="eastAsia"/>
                <w:szCs w:val="21"/>
              </w:rPr>
              <w:t>经济困难学生</w:t>
            </w:r>
          </w:p>
        </w:tc>
        <w:tc>
          <w:tcPr>
            <w:tcW w:w="2631" w:type="dxa"/>
            <w:gridSpan w:val="2"/>
            <w:vAlign w:val="center"/>
          </w:tcPr>
          <w:p w:rsidR="00C408E0" w:rsidRPr="00883B9A" w:rsidRDefault="00BB2F2E">
            <w:pPr>
              <w:spacing w:line="200" w:lineRule="exact"/>
              <w:jc w:val="center"/>
              <w:rPr>
                <w:rFonts w:asciiTheme="minorEastAsia" w:hAnsiTheme="minorEastAsia"/>
                <w:szCs w:val="21"/>
              </w:rPr>
            </w:pPr>
            <w:r w:rsidRPr="00883B9A">
              <w:rPr>
                <w:rFonts w:asciiTheme="minorEastAsia" w:hAnsiTheme="minorEastAsia" w:hint="eastAsia"/>
                <w:szCs w:val="21"/>
              </w:rPr>
              <w:t>发放国家、商业助学贷款</w:t>
            </w:r>
          </w:p>
        </w:tc>
      </w:tr>
      <w:tr w:rsidR="00C408E0" w:rsidRPr="00883B9A" w:rsidTr="003E05C2">
        <w:trPr>
          <w:trHeight w:val="421"/>
          <w:jc w:val="center"/>
        </w:trPr>
        <w:tc>
          <w:tcPr>
            <w:tcW w:w="1823" w:type="dxa"/>
            <w:vAlign w:val="center"/>
          </w:tcPr>
          <w:p w:rsidR="00C408E0" w:rsidRPr="00883B9A" w:rsidRDefault="00BB2F2E">
            <w:pPr>
              <w:spacing w:line="200" w:lineRule="exact"/>
              <w:jc w:val="center"/>
              <w:rPr>
                <w:rFonts w:asciiTheme="minorEastAsia" w:hAnsiTheme="minorEastAsia"/>
                <w:szCs w:val="21"/>
              </w:rPr>
            </w:pPr>
            <w:r w:rsidRPr="00883B9A">
              <w:rPr>
                <w:rFonts w:asciiTheme="minorEastAsia" w:hAnsiTheme="minorEastAsia" w:hint="eastAsia"/>
                <w:szCs w:val="21"/>
              </w:rPr>
              <w:t>勤工俭学</w:t>
            </w:r>
          </w:p>
        </w:tc>
        <w:tc>
          <w:tcPr>
            <w:tcW w:w="2368" w:type="dxa"/>
            <w:vAlign w:val="center"/>
          </w:tcPr>
          <w:p w:rsidR="00C408E0" w:rsidRPr="00883B9A" w:rsidRDefault="00BB2F2E">
            <w:pPr>
              <w:spacing w:line="200" w:lineRule="exact"/>
              <w:jc w:val="center"/>
              <w:rPr>
                <w:rFonts w:asciiTheme="minorEastAsia" w:hAnsiTheme="minorEastAsia"/>
                <w:szCs w:val="21"/>
              </w:rPr>
            </w:pPr>
            <w:r w:rsidRPr="00883B9A">
              <w:rPr>
                <w:rFonts w:asciiTheme="minorEastAsia" w:hAnsiTheme="minorEastAsia" w:hint="eastAsia"/>
                <w:szCs w:val="21"/>
              </w:rPr>
              <w:t>在校生</w:t>
            </w:r>
          </w:p>
        </w:tc>
        <w:tc>
          <w:tcPr>
            <w:tcW w:w="2631" w:type="dxa"/>
            <w:gridSpan w:val="2"/>
            <w:vAlign w:val="center"/>
          </w:tcPr>
          <w:p w:rsidR="00C408E0" w:rsidRPr="00883B9A" w:rsidRDefault="00BB2F2E">
            <w:pPr>
              <w:spacing w:line="200" w:lineRule="exact"/>
              <w:jc w:val="center"/>
              <w:rPr>
                <w:rFonts w:asciiTheme="minorEastAsia" w:hAnsiTheme="minorEastAsia"/>
                <w:szCs w:val="21"/>
              </w:rPr>
            </w:pPr>
            <w:r w:rsidRPr="00883B9A">
              <w:rPr>
                <w:rFonts w:asciiTheme="minorEastAsia" w:hAnsiTheme="minorEastAsia" w:hint="eastAsia"/>
                <w:szCs w:val="21"/>
              </w:rPr>
              <w:t>支付相应的报酬</w:t>
            </w:r>
          </w:p>
        </w:tc>
      </w:tr>
      <w:tr w:rsidR="00C408E0" w:rsidRPr="00883B9A" w:rsidTr="003E05C2">
        <w:trPr>
          <w:trHeight w:val="433"/>
          <w:jc w:val="center"/>
        </w:trPr>
        <w:tc>
          <w:tcPr>
            <w:tcW w:w="1823" w:type="dxa"/>
            <w:vMerge w:val="restart"/>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困难补助</w:t>
            </w:r>
          </w:p>
        </w:tc>
        <w:tc>
          <w:tcPr>
            <w:tcW w:w="2368" w:type="dxa"/>
            <w:vMerge w:val="restart"/>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经济困难学生</w:t>
            </w:r>
          </w:p>
        </w:tc>
        <w:tc>
          <w:tcPr>
            <w:tcW w:w="1330" w:type="dxa"/>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一等</w:t>
            </w:r>
          </w:p>
        </w:tc>
        <w:tc>
          <w:tcPr>
            <w:tcW w:w="1301" w:type="dxa"/>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500元</w:t>
            </w:r>
          </w:p>
        </w:tc>
      </w:tr>
      <w:tr w:rsidR="00C408E0" w:rsidRPr="00883B9A" w:rsidTr="003E05C2">
        <w:trPr>
          <w:trHeight w:val="433"/>
          <w:jc w:val="center"/>
        </w:trPr>
        <w:tc>
          <w:tcPr>
            <w:tcW w:w="1823" w:type="dxa"/>
            <w:vMerge/>
            <w:vAlign w:val="center"/>
          </w:tcPr>
          <w:p w:rsidR="00C408E0" w:rsidRPr="00883B9A" w:rsidRDefault="00C408E0">
            <w:pPr>
              <w:spacing w:line="240" w:lineRule="exact"/>
              <w:jc w:val="center"/>
              <w:rPr>
                <w:rFonts w:asciiTheme="minorEastAsia" w:hAnsiTheme="minorEastAsia"/>
                <w:szCs w:val="21"/>
              </w:rPr>
            </w:pPr>
          </w:p>
        </w:tc>
        <w:tc>
          <w:tcPr>
            <w:tcW w:w="2368" w:type="dxa"/>
            <w:vMerge/>
            <w:vAlign w:val="center"/>
          </w:tcPr>
          <w:p w:rsidR="00C408E0" w:rsidRPr="00883B9A" w:rsidRDefault="00C408E0">
            <w:pPr>
              <w:spacing w:line="240" w:lineRule="exact"/>
              <w:jc w:val="center"/>
              <w:rPr>
                <w:rFonts w:asciiTheme="minorEastAsia" w:hAnsiTheme="minorEastAsia"/>
                <w:szCs w:val="21"/>
              </w:rPr>
            </w:pPr>
          </w:p>
        </w:tc>
        <w:tc>
          <w:tcPr>
            <w:tcW w:w="1330" w:type="dxa"/>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二等</w:t>
            </w:r>
          </w:p>
        </w:tc>
        <w:tc>
          <w:tcPr>
            <w:tcW w:w="1301" w:type="dxa"/>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300元</w:t>
            </w:r>
          </w:p>
        </w:tc>
      </w:tr>
      <w:tr w:rsidR="00C408E0" w:rsidRPr="00883B9A" w:rsidTr="003E05C2">
        <w:trPr>
          <w:trHeight w:val="433"/>
          <w:jc w:val="center"/>
        </w:trPr>
        <w:tc>
          <w:tcPr>
            <w:tcW w:w="1823" w:type="dxa"/>
            <w:vMerge/>
            <w:vAlign w:val="center"/>
          </w:tcPr>
          <w:p w:rsidR="00C408E0" w:rsidRPr="00883B9A" w:rsidRDefault="00C408E0">
            <w:pPr>
              <w:spacing w:line="240" w:lineRule="exact"/>
              <w:jc w:val="center"/>
              <w:rPr>
                <w:rFonts w:asciiTheme="minorEastAsia" w:hAnsiTheme="minorEastAsia"/>
                <w:szCs w:val="21"/>
              </w:rPr>
            </w:pPr>
          </w:p>
        </w:tc>
        <w:tc>
          <w:tcPr>
            <w:tcW w:w="2368" w:type="dxa"/>
            <w:vMerge/>
            <w:vAlign w:val="center"/>
          </w:tcPr>
          <w:p w:rsidR="00C408E0" w:rsidRPr="00883B9A" w:rsidRDefault="00C408E0">
            <w:pPr>
              <w:spacing w:line="240" w:lineRule="exact"/>
              <w:jc w:val="center"/>
              <w:rPr>
                <w:rFonts w:asciiTheme="minorEastAsia" w:hAnsiTheme="minorEastAsia"/>
                <w:szCs w:val="21"/>
              </w:rPr>
            </w:pPr>
          </w:p>
        </w:tc>
        <w:tc>
          <w:tcPr>
            <w:tcW w:w="1330" w:type="dxa"/>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三等</w:t>
            </w:r>
          </w:p>
        </w:tc>
        <w:tc>
          <w:tcPr>
            <w:tcW w:w="1301" w:type="dxa"/>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200元</w:t>
            </w:r>
          </w:p>
        </w:tc>
      </w:tr>
      <w:tr w:rsidR="00C408E0" w:rsidRPr="00883B9A" w:rsidTr="003E05C2">
        <w:trPr>
          <w:trHeight w:val="433"/>
          <w:jc w:val="center"/>
        </w:trPr>
        <w:tc>
          <w:tcPr>
            <w:tcW w:w="1823" w:type="dxa"/>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其他资助</w:t>
            </w:r>
          </w:p>
        </w:tc>
        <w:tc>
          <w:tcPr>
            <w:tcW w:w="2368" w:type="dxa"/>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有特殊困难学生</w:t>
            </w:r>
          </w:p>
        </w:tc>
        <w:tc>
          <w:tcPr>
            <w:tcW w:w="2631" w:type="dxa"/>
            <w:gridSpan w:val="2"/>
            <w:vAlign w:val="center"/>
          </w:tcPr>
          <w:p w:rsidR="00C408E0" w:rsidRPr="00883B9A" w:rsidRDefault="00BB2F2E">
            <w:pPr>
              <w:spacing w:line="240" w:lineRule="exact"/>
              <w:jc w:val="center"/>
              <w:rPr>
                <w:rFonts w:asciiTheme="minorEastAsia" w:hAnsiTheme="minorEastAsia"/>
                <w:szCs w:val="21"/>
              </w:rPr>
            </w:pPr>
            <w:r w:rsidRPr="00883B9A">
              <w:rPr>
                <w:rFonts w:asciiTheme="minorEastAsia" w:hAnsiTheme="minorEastAsia" w:hint="eastAsia"/>
                <w:szCs w:val="21"/>
              </w:rPr>
              <w:t>依照协议和相关规定执行</w:t>
            </w:r>
          </w:p>
        </w:tc>
      </w:tr>
    </w:tbl>
    <w:p w:rsidR="00C408E0" w:rsidRPr="00883B9A" w:rsidRDefault="00C408E0" w:rsidP="003E05C2">
      <w:pPr>
        <w:spacing w:line="340" w:lineRule="exact"/>
        <w:ind w:firstLineChars="202" w:firstLine="566"/>
        <w:rPr>
          <w:rFonts w:asciiTheme="minorEastAsia" w:hAnsiTheme="minorEastAsia"/>
          <w:sz w:val="28"/>
          <w:szCs w:val="28"/>
        </w:rPr>
      </w:pPr>
    </w:p>
    <w:p w:rsidR="00C408E0" w:rsidRPr="00883B9A" w:rsidRDefault="00C408E0">
      <w:pPr>
        <w:spacing w:line="340" w:lineRule="exact"/>
        <w:ind w:firstLineChars="200" w:firstLine="562"/>
        <w:jc w:val="center"/>
        <w:rPr>
          <w:rFonts w:asciiTheme="minorEastAsia" w:hAnsiTheme="minorEastAsia"/>
          <w:b/>
          <w:sz w:val="28"/>
          <w:szCs w:val="28"/>
        </w:rPr>
      </w:pPr>
    </w:p>
    <w:p w:rsidR="00C408E0" w:rsidRPr="00883B9A" w:rsidRDefault="00BB2F2E">
      <w:pPr>
        <w:spacing w:line="340" w:lineRule="exact"/>
        <w:ind w:firstLineChars="200" w:firstLine="562"/>
        <w:jc w:val="center"/>
        <w:rPr>
          <w:rFonts w:asciiTheme="minorEastAsia" w:hAnsiTheme="minorEastAsia"/>
          <w:b/>
          <w:sz w:val="28"/>
          <w:szCs w:val="28"/>
        </w:rPr>
      </w:pPr>
      <w:r w:rsidRPr="00883B9A">
        <w:rPr>
          <w:rFonts w:asciiTheme="minorEastAsia" w:hAnsiTheme="minorEastAsia" w:hint="eastAsia"/>
          <w:b/>
          <w:sz w:val="28"/>
          <w:szCs w:val="28"/>
        </w:rPr>
        <w:t>第</w:t>
      </w:r>
      <w:r w:rsidR="00EA3942" w:rsidRPr="00883B9A">
        <w:rPr>
          <w:rFonts w:asciiTheme="minorEastAsia" w:hAnsiTheme="minorEastAsia" w:hint="eastAsia"/>
          <w:b/>
          <w:sz w:val="28"/>
          <w:szCs w:val="28"/>
        </w:rPr>
        <w:t>十</w:t>
      </w:r>
      <w:r w:rsidRPr="00883B9A">
        <w:rPr>
          <w:rFonts w:asciiTheme="minorEastAsia" w:hAnsiTheme="minorEastAsia" w:hint="eastAsia"/>
          <w:b/>
          <w:sz w:val="28"/>
          <w:szCs w:val="28"/>
        </w:rPr>
        <w:t>章  奖励、资助及其程序</w:t>
      </w:r>
    </w:p>
    <w:p w:rsidR="00C408E0" w:rsidRPr="00883B9A" w:rsidRDefault="00C408E0">
      <w:pPr>
        <w:spacing w:line="340" w:lineRule="exact"/>
        <w:ind w:firstLineChars="200" w:firstLine="560"/>
        <w:jc w:val="center"/>
        <w:rPr>
          <w:rFonts w:asciiTheme="minorEastAsia" w:hAnsiTheme="minorEastAsia"/>
          <w:sz w:val="28"/>
          <w:szCs w:val="28"/>
        </w:rPr>
      </w:pPr>
    </w:p>
    <w:p w:rsidR="00C408E0" w:rsidRPr="00883B9A" w:rsidRDefault="003E05C2" w:rsidP="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1、</w:t>
      </w:r>
      <w:r w:rsidR="00BB2F2E" w:rsidRPr="00883B9A">
        <w:rPr>
          <w:rFonts w:asciiTheme="minorEastAsia" w:hAnsiTheme="minorEastAsia" w:hint="eastAsia"/>
          <w:sz w:val="28"/>
          <w:szCs w:val="28"/>
        </w:rPr>
        <w:t xml:space="preserve"> 学生奖励及资助工作设立学院、系（部）两级工作小组，两级主管学生工作的领导分别担任组长。学生处为学院学生奖励及资助工作的主管部门，负责组织学生奖励及资助工作，各系（部）根据有关精神负责组织落实。学院各部门有义务配合学生处（各系部）做好学生奖励及资助工作。</w:t>
      </w:r>
    </w:p>
    <w:p w:rsidR="00C408E0" w:rsidRPr="00883B9A" w:rsidRDefault="003E05C2" w:rsidP="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2、</w:t>
      </w:r>
      <w:r w:rsidR="00BB2F2E" w:rsidRPr="00883B9A">
        <w:rPr>
          <w:rFonts w:asciiTheme="minorEastAsia" w:hAnsiTheme="minorEastAsia" w:hint="eastAsia"/>
          <w:sz w:val="28"/>
          <w:szCs w:val="28"/>
        </w:rPr>
        <w:t xml:space="preserve"> 学生奖励及资助工作应遵循公平、公开、公正、严肃、求实的原则，防止弄虚作假，公开接受监督和检查。奖励及资助工作实行公告性监督。各系（部）对学生奖励及资助的初评结果应公布。学生处做好奖励及资助审定并予以公布。学生对初评结果有异议者，可在初评结果公布之日起3个工作日内向初评小组（各系学生科）提出复议申请，初评小组应在接到复议申请之日起3日内做出答复。如学生对上述答复及审定结果仍有异议，可在3日内到学生处申诉，学生处须在3日内复查，并将处理意见报主管院长批准后，通知学生本人及所在系（部）。此意见为最终处理意见。</w:t>
      </w:r>
    </w:p>
    <w:p w:rsidR="00C408E0" w:rsidRPr="00883B9A" w:rsidRDefault="003E05C2" w:rsidP="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3、</w:t>
      </w:r>
      <w:r w:rsidR="00BB2F2E" w:rsidRPr="00883B9A">
        <w:rPr>
          <w:rFonts w:asciiTheme="minorEastAsia" w:hAnsiTheme="minorEastAsia" w:hint="eastAsia"/>
          <w:sz w:val="28"/>
          <w:szCs w:val="28"/>
        </w:rPr>
        <w:t xml:space="preserve"> 推荐省、部级和全国的评优候选人（集体）由学生处在系（部）</w:t>
      </w:r>
      <w:r w:rsidR="00BB2F2E" w:rsidRPr="00883B9A">
        <w:rPr>
          <w:rFonts w:asciiTheme="minorEastAsia" w:hAnsiTheme="minorEastAsia" w:hint="eastAsia"/>
          <w:sz w:val="28"/>
          <w:szCs w:val="28"/>
        </w:rPr>
        <w:lastRenderedPageBreak/>
        <w:t>推荐基础上会同有关部门，并报请主管院长批准。省、部级和全国的评优候选人在后续阶段学习不努力或表现不好，学院可撤消其称号。</w:t>
      </w:r>
    </w:p>
    <w:p w:rsidR="00C408E0" w:rsidRPr="00883B9A" w:rsidRDefault="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4</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 xml:space="preserve"> 奖励金及资助款主要用于购买学习、生活必需品及其相应开支。禁止用作请吃请喝及其他非法用途，否则，视情况予以处理。同时享受助学贷款的学生在获得奖学金后，原则上应抵还贷款。</w:t>
      </w:r>
    </w:p>
    <w:p w:rsidR="00C408E0" w:rsidRPr="00883B9A" w:rsidRDefault="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5</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 xml:space="preserve"> 凡受到学院纪律处分者，一学年内取消其评奖资格；若已被表彰并已领取奖学金，追回当年所发的奖学金，并撤销其称号。</w:t>
      </w:r>
    </w:p>
    <w:p w:rsidR="00C408E0" w:rsidRPr="00883B9A" w:rsidRDefault="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6</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 xml:space="preserve"> 学生奖励及资助评选工作一般在每年九月、十月份进行，特殊情况除外。</w:t>
      </w:r>
    </w:p>
    <w:p w:rsidR="00C408E0" w:rsidRPr="00883B9A" w:rsidRDefault="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sz w:val="28"/>
          <w:szCs w:val="28"/>
        </w:rPr>
        <w:t>7</w:t>
      </w:r>
      <w:r w:rsidR="00BB2F2E" w:rsidRPr="00883B9A">
        <w:rPr>
          <w:rFonts w:asciiTheme="minorEastAsia" w:hAnsiTheme="minorEastAsia" w:hint="eastAsia"/>
          <w:b/>
          <w:sz w:val="28"/>
          <w:szCs w:val="28"/>
        </w:rPr>
        <w:t xml:space="preserve">、 </w:t>
      </w:r>
      <w:r w:rsidR="00BB2F2E" w:rsidRPr="00883B9A">
        <w:rPr>
          <w:rFonts w:asciiTheme="minorEastAsia" w:hAnsiTheme="minorEastAsia" w:hint="eastAsia"/>
          <w:sz w:val="28"/>
          <w:szCs w:val="28"/>
        </w:rPr>
        <w:t>学生奖励及资助的比例及其等级标准等依学院每年实际情况可进行适当调整，由学生处另作规定。</w:t>
      </w:r>
    </w:p>
    <w:p w:rsidR="00C408E0" w:rsidRPr="00883B9A" w:rsidRDefault="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8</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 xml:space="preserve"> 有特殊贡献者，学院可设特等奖。其表彰奖励方式和标准由学院另行研究决定。</w:t>
      </w:r>
    </w:p>
    <w:p w:rsidR="00C408E0" w:rsidRPr="00883B9A" w:rsidRDefault="003E05C2" w:rsidP="00EA394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9</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 xml:space="preserve"> 学院可依此规定制定学生奖励、学生助学贷款、学生勤工助学和特困学生困难补助等实施办法。</w:t>
      </w:r>
    </w:p>
    <w:p w:rsidR="00C408E0" w:rsidRPr="00883B9A" w:rsidRDefault="00C408E0">
      <w:pPr>
        <w:spacing w:line="340" w:lineRule="exact"/>
        <w:ind w:firstLineChars="200" w:firstLine="560"/>
        <w:rPr>
          <w:rFonts w:asciiTheme="minorEastAsia" w:hAnsiTheme="minorEastAsia"/>
          <w:sz w:val="28"/>
          <w:szCs w:val="28"/>
        </w:rPr>
      </w:pPr>
    </w:p>
    <w:p w:rsidR="00C408E0" w:rsidRPr="00883B9A" w:rsidRDefault="003E05C2">
      <w:pPr>
        <w:spacing w:line="340" w:lineRule="exact"/>
        <w:ind w:firstLineChars="200" w:firstLine="562"/>
        <w:jc w:val="center"/>
        <w:rPr>
          <w:rFonts w:asciiTheme="minorEastAsia" w:hAnsiTheme="minorEastAsia"/>
          <w:b/>
          <w:sz w:val="28"/>
          <w:szCs w:val="28"/>
        </w:rPr>
      </w:pPr>
      <w:r w:rsidRPr="00883B9A">
        <w:rPr>
          <w:rFonts w:asciiTheme="minorEastAsia" w:hAnsiTheme="minorEastAsia" w:hint="eastAsia"/>
          <w:b/>
          <w:sz w:val="28"/>
          <w:szCs w:val="28"/>
        </w:rPr>
        <w:t>第</w:t>
      </w:r>
      <w:r w:rsidR="00EA3942" w:rsidRPr="00883B9A">
        <w:rPr>
          <w:rFonts w:asciiTheme="minorEastAsia" w:hAnsiTheme="minorEastAsia" w:hint="eastAsia"/>
          <w:b/>
          <w:sz w:val="28"/>
          <w:szCs w:val="28"/>
        </w:rPr>
        <w:t>十</w:t>
      </w:r>
      <w:r w:rsidRPr="00883B9A">
        <w:rPr>
          <w:rFonts w:asciiTheme="minorEastAsia" w:hAnsiTheme="minorEastAsia" w:hint="eastAsia"/>
          <w:b/>
          <w:sz w:val="28"/>
          <w:szCs w:val="28"/>
        </w:rPr>
        <w:t>一</w:t>
      </w:r>
      <w:r w:rsidR="00BB2F2E" w:rsidRPr="00883B9A">
        <w:rPr>
          <w:rFonts w:asciiTheme="minorEastAsia" w:hAnsiTheme="minorEastAsia" w:hint="eastAsia"/>
          <w:b/>
          <w:sz w:val="28"/>
          <w:szCs w:val="28"/>
        </w:rPr>
        <w:t>章  奖励的种类</w:t>
      </w:r>
    </w:p>
    <w:p w:rsidR="00C408E0" w:rsidRPr="00883B9A" w:rsidRDefault="00C408E0">
      <w:pPr>
        <w:spacing w:line="340" w:lineRule="exact"/>
        <w:ind w:firstLineChars="200" w:firstLine="560"/>
        <w:jc w:val="center"/>
        <w:rPr>
          <w:rFonts w:asciiTheme="minorEastAsia" w:hAnsiTheme="minorEastAsia"/>
          <w:sz w:val="28"/>
          <w:szCs w:val="28"/>
        </w:rPr>
      </w:pPr>
    </w:p>
    <w:p w:rsidR="00C408E0" w:rsidRPr="00883B9A" w:rsidRDefault="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一、</w:t>
      </w:r>
      <w:r w:rsidR="00BB2F2E" w:rsidRPr="00883B9A">
        <w:rPr>
          <w:rFonts w:asciiTheme="minorEastAsia" w:hAnsiTheme="minorEastAsia" w:hint="eastAsia"/>
          <w:b/>
          <w:bCs/>
          <w:sz w:val="28"/>
          <w:szCs w:val="28"/>
        </w:rPr>
        <w:t xml:space="preserve"> </w:t>
      </w:r>
      <w:r w:rsidR="00BB2F2E" w:rsidRPr="00883B9A">
        <w:rPr>
          <w:rFonts w:asciiTheme="minorEastAsia" w:hAnsiTheme="minorEastAsia" w:hint="eastAsia"/>
          <w:sz w:val="28"/>
          <w:szCs w:val="28"/>
        </w:rPr>
        <w:t>学院面向学生设立以下奖项</w:t>
      </w:r>
    </w:p>
    <w:p w:rsidR="00C408E0" w:rsidRPr="00883B9A" w:rsidRDefault="003E05C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w:t>
      </w:r>
      <w:r w:rsidR="00BB2F2E" w:rsidRPr="00883B9A">
        <w:rPr>
          <w:rFonts w:asciiTheme="minorEastAsia" w:hAnsiTheme="minorEastAsia" w:hint="eastAsia"/>
          <w:sz w:val="28"/>
          <w:szCs w:val="28"/>
        </w:rPr>
        <w:t>、三好学生奖；</w:t>
      </w:r>
    </w:p>
    <w:p w:rsidR="00C408E0" w:rsidRPr="00883B9A" w:rsidRDefault="003E05C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w:t>
      </w:r>
      <w:r w:rsidR="00BB2F2E" w:rsidRPr="00883B9A">
        <w:rPr>
          <w:rFonts w:asciiTheme="minorEastAsia" w:hAnsiTheme="minorEastAsia" w:hint="eastAsia"/>
          <w:sz w:val="28"/>
          <w:szCs w:val="28"/>
        </w:rPr>
        <w:t>、优秀学生干部奖；</w:t>
      </w:r>
    </w:p>
    <w:p w:rsidR="00C408E0" w:rsidRPr="00883B9A" w:rsidRDefault="003E05C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w:t>
      </w:r>
      <w:r w:rsidR="00BB2F2E" w:rsidRPr="00883B9A">
        <w:rPr>
          <w:rFonts w:asciiTheme="minorEastAsia" w:hAnsiTheme="minorEastAsia" w:hint="eastAsia"/>
          <w:sz w:val="28"/>
          <w:szCs w:val="28"/>
        </w:rPr>
        <w:t>、优秀毕业生奖；</w:t>
      </w:r>
    </w:p>
    <w:p w:rsidR="00C408E0" w:rsidRPr="00883B9A" w:rsidRDefault="003E05C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w:t>
      </w:r>
      <w:r w:rsidR="00BB2F2E" w:rsidRPr="00883B9A">
        <w:rPr>
          <w:rFonts w:asciiTheme="minorEastAsia" w:hAnsiTheme="minorEastAsia" w:hint="eastAsia"/>
          <w:sz w:val="28"/>
          <w:szCs w:val="28"/>
        </w:rPr>
        <w:t>、学习优秀奖；</w:t>
      </w:r>
    </w:p>
    <w:p w:rsidR="00C408E0" w:rsidRPr="00883B9A" w:rsidRDefault="003E05C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（5）</w:t>
      </w:r>
      <w:r w:rsidR="00BB2F2E" w:rsidRPr="00883B9A">
        <w:rPr>
          <w:rFonts w:asciiTheme="minorEastAsia" w:hAnsiTheme="minorEastAsia" w:hint="eastAsia"/>
          <w:sz w:val="28"/>
          <w:szCs w:val="28"/>
        </w:rPr>
        <w:t>、科技文体活动奖；</w:t>
      </w:r>
    </w:p>
    <w:p w:rsidR="00C408E0" w:rsidRPr="00883B9A" w:rsidRDefault="003E05C2" w:rsidP="003E05C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（6）</w:t>
      </w:r>
      <w:r w:rsidR="00BB2F2E" w:rsidRPr="00883B9A">
        <w:rPr>
          <w:rFonts w:asciiTheme="minorEastAsia" w:hAnsiTheme="minorEastAsia" w:hint="eastAsia"/>
          <w:sz w:val="28"/>
          <w:szCs w:val="28"/>
        </w:rPr>
        <w:t>、先进班集体奖。</w:t>
      </w:r>
    </w:p>
    <w:p w:rsidR="00C408E0" w:rsidRPr="00883B9A" w:rsidRDefault="003E05C2">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二</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 xml:space="preserve"> 由其它教育部门或企事业单位设立的奖项（具体相关的评选条件根据相关文件和协议办理）</w:t>
      </w:r>
    </w:p>
    <w:p w:rsidR="00C408E0" w:rsidRPr="00883B9A" w:rsidRDefault="003E05C2" w:rsidP="003E05C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w:t>
      </w:r>
      <w:r w:rsidR="00BB2F2E" w:rsidRPr="00883B9A">
        <w:rPr>
          <w:rFonts w:asciiTheme="minorEastAsia" w:hAnsiTheme="minorEastAsia" w:hint="eastAsia"/>
          <w:sz w:val="28"/>
          <w:szCs w:val="28"/>
        </w:rPr>
        <w:t>国家奖学金、国家励志奖学金、国家助学金；</w:t>
      </w:r>
    </w:p>
    <w:p w:rsidR="00C408E0" w:rsidRPr="00883B9A" w:rsidRDefault="003E05C2" w:rsidP="003E05C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w:t>
      </w:r>
      <w:r w:rsidR="00BB2F2E" w:rsidRPr="00883B9A">
        <w:rPr>
          <w:rFonts w:asciiTheme="minorEastAsia" w:hAnsiTheme="minorEastAsia" w:hint="eastAsia"/>
          <w:sz w:val="28"/>
          <w:szCs w:val="28"/>
        </w:rPr>
        <w:t>吴福—振华交通教育奖励基金优秀学生奖；</w:t>
      </w:r>
    </w:p>
    <w:p w:rsidR="00C408E0" w:rsidRPr="00883B9A" w:rsidRDefault="003E05C2" w:rsidP="003E05C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w:t>
      </w:r>
      <w:r w:rsidR="00BB2F2E" w:rsidRPr="00883B9A">
        <w:rPr>
          <w:rFonts w:asciiTheme="minorEastAsia" w:hAnsiTheme="minorEastAsia" w:hint="eastAsia"/>
          <w:sz w:val="28"/>
          <w:szCs w:val="28"/>
        </w:rPr>
        <w:t>省级三好学生、优秀学生干部奖；</w:t>
      </w:r>
    </w:p>
    <w:p w:rsidR="00C408E0" w:rsidRPr="00883B9A" w:rsidRDefault="003E05C2" w:rsidP="00EA394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w:t>
      </w:r>
      <w:r w:rsidR="00BB2F2E" w:rsidRPr="00883B9A">
        <w:rPr>
          <w:rFonts w:asciiTheme="minorEastAsia" w:hAnsiTheme="minorEastAsia" w:hint="eastAsia"/>
          <w:sz w:val="28"/>
          <w:szCs w:val="28"/>
        </w:rPr>
        <w:t>省级优秀毕业生奖。</w:t>
      </w:r>
    </w:p>
    <w:p w:rsidR="00C408E0" w:rsidRPr="00883B9A" w:rsidRDefault="00C408E0">
      <w:pPr>
        <w:spacing w:line="340" w:lineRule="exact"/>
        <w:ind w:firstLineChars="200" w:firstLine="562"/>
        <w:jc w:val="center"/>
        <w:rPr>
          <w:rFonts w:asciiTheme="minorEastAsia" w:hAnsiTheme="minorEastAsia"/>
          <w:b/>
          <w:sz w:val="28"/>
          <w:szCs w:val="28"/>
        </w:rPr>
      </w:pPr>
    </w:p>
    <w:p w:rsidR="003E05C2" w:rsidRPr="00883B9A" w:rsidRDefault="00BB2F2E" w:rsidP="003E05C2">
      <w:pPr>
        <w:spacing w:line="340" w:lineRule="exact"/>
        <w:ind w:firstLineChars="200" w:firstLine="562"/>
        <w:jc w:val="center"/>
        <w:rPr>
          <w:rFonts w:asciiTheme="minorEastAsia" w:hAnsiTheme="minorEastAsia"/>
          <w:b/>
          <w:sz w:val="28"/>
          <w:szCs w:val="28"/>
        </w:rPr>
      </w:pPr>
      <w:r w:rsidRPr="00883B9A">
        <w:rPr>
          <w:rFonts w:asciiTheme="minorEastAsia" w:hAnsiTheme="minorEastAsia" w:hint="eastAsia"/>
          <w:b/>
          <w:sz w:val="28"/>
          <w:szCs w:val="28"/>
        </w:rPr>
        <w:t>第</w:t>
      </w:r>
      <w:r w:rsidR="00EA3942" w:rsidRPr="00883B9A">
        <w:rPr>
          <w:rFonts w:asciiTheme="minorEastAsia" w:hAnsiTheme="minorEastAsia" w:hint="eastAsia"/>
          <w:b/>
          <w:sz w:val="28"/>
          <w:szCs w:val="28"/>
        </w:rPr>
        <w:t>十二</w:t>
      </w:r>
      <w:r w:rsidRPr="00883B9A">
        <w:rPr>
          <w:rFonts w:asciiTheme="minorEastAsia" w:hAnsiTheme="minorEastAsia" w:hint="eastAsia"/>
          <w:b/>
          <w:sz w:val="28"/>
          <w:szCs w:val="28"/>
        </w:rPr>
        <w:t>章  学生奖励评选条件</w:t>
      </w:r>
    </w:p>
    <w:p w:rsidR="003E05C2" w:rsidRPr="00883B9A" w:rsidRDefault="003E05C2" w:rsidP="003E05C2">
      <w:pPr>
        <w:spacing w:line="340" w:lineRule="exact"/>
        <w:ind w:firstLineChars="200" w:firstLine="562"/>
        <w:jc w:val="center"/>
        <w:rPr>
          <w:rFonts w:asciiTheme="minorEastAsia" w:hAnsiTheme="minorEastAsia"/>
          <w:b/>
          <w:sz w:val="28"/>
          <w:szCs w:val="28"/>
        </w:rPr>
      </w:pPr>
    </w:p>
    <w:p w:rsidR="00C408E0" w:rsidRPr="00883B9A" w:rsidRDefault="003E05C2" w:rsidP="003E05C2">
      <w:pPr>
        <w:spacing w:line="340" w:lineRule="exact"/>
        <w:rPr>
          <w:rFonts w:asciiTheme="minorEastAsia" w:hAnsiTheme="minorEastAsia"/>
          <w:b/>
          <w:sz w:val="28"/>
          <w:szCs w:val="28"/>
        </w:rPr>
      </w:pPr>
      <w:r w:rsidRPr="00883B9A">
        <w:rPr>
          <w:rFonts w:asciiTheme="minorEastAsia" w:hAnsiTheme="minorEastAsia" w:hint="eastAsia"/>
          <w:b/>
          <w:bCs/>
          <w:sz w:val="28"/>
          <w:szCs w:val="28"/>
        </w:rPr>
        <w:t>一、</w:t>
      </w:r>
      <w:r w:rsidR="00BB2F2E" w:rsidRPr="00883B9A">
        <w:rPr>
          <w:rFonts w:asciiTheme="minorEastAsia" w:hAnsiTheme="minorEastAsia" w:hint="eastAsia"/>
          <w:b/>
          <w:bCs/>
          <w:sz w:val="28"/>
          <w:szCs w:val="28"/>
        </w:rPr>
        <w:t>三好学生奖</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1、</w:t>
      </w:r>
      <w:r w:rsidRPr="00883B9A">
        <w:rPr>
          <w:rFonts w:asciiTheme="minorEastAsia" w:hAnsiTheme="minorEastAsia" w:hint="eastAsia"/>
          <w:sz w:val="28"/>
          <w:szCs w:val="28"/>
        </w:rPr>
        <w:t>三好学生奖分为三好优秀生奖（标兵）、院级三好学生奖和系级三好学生奖三种。</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2、</w:t>
      </w:r>
      <w:r w:rsidRPr="00883B9A">
        <w:rPr>
          <w:rFonts w:asciiTheme="minorEastAsia" w:hAnsiTheme="minorEastAsia" w:hint="eastAsia"/>
          <w:sz w:val="28"/>
          <w:szCs w:val="28"/>
        </w:rPr>
        <w:t>三好学生奖的基本评选条件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（1）具有坚定正确的政治方向，认真学习党的路线、方针、政策，认真学习马列主义、毛泽东思想、邓小平理论和“三个代表”重要思想，有优良的道德品质和良好的文明行为，模范遵守和执行学院</w:t>
      </w:r>
      <w:r w:rsidRPr="00883B9A">
        <w:rPr>
          <w:rFonts w:asciiTheme="minorEastAsia" w:hAnsiTheme="minorEastAsia" w:hint="eastAsia"/>
          <w:sz w:val="28"/>
          <w:szCs w:val="28"/>
        </w:rPr>
        <w:lastRenderedPageBreak/>
        <w:t>有关规定，积极参加各种社会活动，团结互助，尊师爱校。</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（2）热爱所学专业，勤奋学习，学习成绩优良，本学年无补考记录。</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（3）积极参加社会实践活动和科技文化创新活动。能积极参加体育锻炼和文体活动，有健康的身体素质、文明习惯及良好的心理素质，达到学院规定的体育锻炼标准。</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（4）系文明学生。</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3、</w:t>
      </w:r>
      <w:r w:rsidRPr="00883B9A">
        <w:rPr>
          <w:rFonts w:asciiTheme="minorEastAsia" w:hAnsiTheme="minorEastAsia" w:hint="eastAsia"/>
          <w:sz w:val="28"/>
          <w:szCs w:val="28"/>
        </w:rPr>
        <w:t>三好优秀生（标兵）应满足下列条件：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（一）满足三好学生奖的基本评选条件，并在思想、道德品质等方面获得公认好评。</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（二）学习成绩优秀，全年各科成绩平均分达到90分以上，单科考试成绩不低于85分，考查课成绩均达到合格，个人量化考核在110分以上。</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4、</w:t>
      </w:r>
      <w:r w:rsidRPr="00883B9A">
        <w:rPr>
          <w:rFonts w:asciiTheme="minorEastAsia" w:hAnsiTheme="minorEastAsia" w:hint="eastAsia"/>
          <w:sz w:val="28"/>
          <w:szCs w:val="28"/>
        </w:rPr>
        <w:t>院级三好学生奖应满足下列条件：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（）满足三好学生奖的基本评选条件。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（2）学习成绩优良，全年各科成绩平均分达到80分以上，单科成绩不低于75分，考查课成绩均达到合格，个人量化考核在110分以上。</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5、</w:t>
      </w:r>
      <w:r w:rsidRPr="00883B9A">
        <w:rPr>
          <w:rFonts w:asciiTheme="minorEastAsia" w:hAnsiTheme="minorEastAsia" w:hint="eastAsia"/>
          <w:sz w:val="28"/>
          <w:szCs w:val="28"/>
        </w:rPr>
        <w:t>系级三好学生奖应满足下列条件：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（1）满足三好学生奖的基本评选条件。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（2）学习成绩优秀，全年各科成绩平均分达到75分以上，单科成绩不低于70分，考查课均达到合格，个人量化考核在100分以上。</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 xml:space="preserve">6、 </w:t>
      </w:r>
      <w:r w:rsidRPr="00883B9A">
        <w:rPr>
          <w:rFonts w:asciiTheme="minorEastAsia" w:hAnsiTheme="minorEastAsia" w:hint="eastAsia"/>
          <w:sz w:val="28"/>
          <w:szCs w:val="28"/>
        </w:rPr>
        <w:t>优秀学生干部奖评选条件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1、优秀学生干部的评选对象是院、系（部）团委、学生会、大队部正式任命干部，各班团支部、班委会干部。</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坚持四项基本原则，注意品行修养，在各项工作和集体活动中积极组织，并能起到骨干带头作用，办事公道，有原则性，敢于同不良现象作斗争，在同学中有威信，对自己负责的工作能认真履行职责。热爱劳动，带头搞好个人和公共卫生。工作积极主动，富有开拓精神，所在集体有较强的凝聚力和荣誉感（附个人单行材料一份）。</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3、系文明学生。个人量化分在110分以上。</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4、满足优秀学生干部奖的基本评选条件。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5、学习目的明确，成绩优良，能处理好学习与工作的关系，本学年所学课程成绩平均75分以上，单科成绩合格。</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7、</w:t>
      </w:r>
      <w:r w:rsidRPr="00883B9A">
        <w:rPr>
          <w:rFonts w:asciiTheme="minorEastAsia" w:hAnsiTheme="minorEastAsia" w:hint="eastAsia"/>
          <w:sz w:val="28"/>
          <w:szCs w:val="28"/>
        </w:rPr>
        <w:t xml:space="preserve"> 学习优秀奖评选条件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（1）遵纪守法，尊师爱校，团结互助，注意品行修养，积极参加集体活动。</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（2）学习成绩在本专业名列前茅，善于学习和吸收新的知识，有较强的分析问题解决问题的能力。</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（3）系文明学生。个人量化分在100分以上。</w:t>
      </w:r>
    </w:p>
    <w:p w:rsidR="00C408E0" w:rsidRPr="00883B9A" w:rsidRDefault="00BB2F2E" w:rsidP="00883B9A">
      <w:pPr>
        <w:spacing w:afterLines="50" w:after="156"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（4）学习优秀奖分为甲、乙、丙三个等级。上学期考试课平均</w:t>
      </w:r>
      <w:r w:rsidRPr="00883B9A">
        <w:rPr>
          <w:rFonts w:asciiTheme="minorEastAsia" w:hAnsiTheme="minorEastAsia" w:hint="eastAsia"/>
          <w:sz w:val="28"/>
          <w:szCs w:val="28"/>
        </w:rPr>
        <w:lastRenderedPageBreak/>
        <w:t>成绩全部在80分以上，单科不低于70分，考查课全部合格。</w:t>
      </w:r>
    </w:p>
    <w:p w:rsidR="00C408E0" w:rsidRPr="00883B9A" w:rsidRDefault="00BB2F2E" w:rsidP="00883B9A">
      <w:pPr>
        <w:spacing w:beforeLines="30" w:before="93"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8、</w:t>
      </w:r>
      <w:r w:rsidRPr="00883B9A">
        <w:rPr>
          <w:rFonts w:asciiTheme="minorEastAsia" w:hAnsiTheme="minorEastAsia" w:hint="eastAsia"/>
          <w:sz w:val="28"/>
          <w:szCs w:val="28"/>
        </w:rPr>
        <w:t xml:space="preserve"> 优秀毕业生评选条件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（1）具有坚定正确的政治方向，有优良的道德品质和良好的文明行为，模范遵守和执行学院相关规定，积极参加各种社会活动，团结互助、尊师爱校。</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（2）系文明学生。在校期间未受过任何纪律处分。</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（3）综合量化成绩突出，一般为在本专业内排名位列前茅的毕业生。</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（4）具体排名办法如下：</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优秀毕业生的评定以专业为单位，按照学生个人综合量化得分排名评审，其综合分计算公式如下：</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综合分=个人量化考核分+学生智育得分+学生干部（社会工作）成绩</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个人量化考核分=20×该生量化合计得分/专业最高得分。</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学生智育得分=75×该生实际得分/专业最高得分。</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学生干部（社会工作）成绩=5×学生干部考评成绩/满分。</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其中考查课折合标准为：优秀=90分；良好=80分；中等（合格）=75分；及格=60分；不合格=0分。</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9、</w:t>
      </w:r>
      <w:r w:rsidRPr="00883B9A">
        <w:rPr>
          <w:rFonts w:asciiTheme="minorEastAsia" w:hAnsiTheme="minorEastAsia" w:hint="eastAsia"/>
          <w:sz w:val="28"/>
          <w:szCs w:val="28"/>
        </w:rPr>
        <w:t xml:space="preserve"> 科技文体活动奖</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为了更好的促进学生在德、智、体、美等方面发展，不拘一格发掘人才，鼓励学生在科技、文化、体育等全面发展，鼓励有一技之长的学生或集体为学院的发展贡献聪明才智，学院设立此奖。</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一、优秀个人评选条件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（1）系文明学生，有良好的思想素质和品质。</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（2）遵守各项规章制度，本学年无违纪现象，学习成绩优良，全学年无补考科目。</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（3）在院级以上（含院级）科技文化体育的比赛中或创新活动中成绩积极，为学院赢得荣誉，或在科技文体活动中做出一定贡献。</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二、优秀集体评选条件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（1）院、系内合法的学生社团组织或学院组队参加的各种竞赛队伍。</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（2）所有成员无违反校纪现象，在院级以上（含院级）科技文化体育的比赛中或创新活动中成绩突出，为学院赢得荣誉，或在科技文体活动中做出一定贡献。</w:t>
      </w:r>
    </w:p>
    <w:tbl>
      <w:tblPr>
        <w:tblW w:w="820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12"/>
        <w:gridCol w:w="1941"/>
        <w:gridCol w:w="1988"/>
        <w:gridCol w:w="1295"/>
        <w:gridCol w:w="1471"/>
      </w:tblGrid>
      <w:tr w:rsidR="00EA3942" w:rsidRPr="00883B9A" w:rsidTr="00EA3942">
        <w:trPr>
          <w:trHeight w:val="424"/>
          <w:tblHeader/>
          <w:jc w:val="center"/>
        </w:trPr>
        <w:tc>
          <w:tcPr>
            <w:tcW w:w="1512" w:type="dxa"/>
            <w:shd w:val="clear" w:color="auto" w:fill="auto"/>
            <w:vAlign w:val="center"/>
          </w:tcPr>
          <w:p w:rsidR="00EA3942" w:rsidRPr="00883B9A" w:rsidRDefault="00EA3942" w:rsidP="00EA3942">
            <w:pPr>
              <w:rPr>
                <w:rFonts w:asciiTheme="minorEastAsia" w:hAnsiTheme="minorEastAsia"/>
                <w:sz w:val="24"/>
              </w:rPr>
            </w:pPr>
            <w:r w:rsidRPr="00883B9A">
              <w:rPr>
                <w:rFonts w:asciiTheme="minorEastAsia" w:hAnsiTheme="minorEastAsia" w:hint="eastAsia"/>
                <w:sz w:val="24"/>
              </w:rPr>
              <w:t>奖项</w:t>
            </w:r>
          </w:p>
        </w:tc>
        <w:tc>
          <w:tcPr>
            <w:tcW w:w="194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等级</w:t>
            </w: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荣誉称号</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奖金</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比例</w:t>
            </w:r>
          </w:p>
        </w:tc>
      </w:tr>
      <w:tr w:rsidR="00EA3942" w:rsidRPr="00883B9A" w:rsidTr="00EA3942">
        <w:trPr>
          <w:trHeight w:val="291"/>
          <w:tblHeader/>
          <w:jc w:val="center"/>
        </w:trPr>
        <w:tc>
          <w:tcPr>
            <w:tcW w:w="1512"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国家奖学金</w:t>
            </w:r>
          </w:p>
        </w:tc>
        <w:tc>
          <w:tcPr>
            <w:tcW w:w="1941" w:type="dxa"/>
            <w:shd w:val="clear" w:color="auto" w:fill="auto"/>
            <w:vAlign w:val="center"/>
          </w:tcPr>
          <w:p w:rsidR="00EA3942" w:rsidRPr="00883B9A" w:rsidRDefault="00EA3942" w:rsidP="00A4622D">
            <w:pPr>
              <w:jc w:val="center"/>
              <w:rPr>
                <w:rFonts w:asciiTheme="minorEastAsia" w:hAnsiTheme="minorEastAsia"/>
                <w:sz w:val="24"/>
              </w:rPr>
            </w:pPr>
          </w:p>
        </w:tc>
        <w:tc>
          <w:tcPr>
            <w:tcW w:w="1988" w:type="dxa"/>
            <w:shd w:val="clear" w:color="auto" w:fill="auto"/>
            <w:vAlign w:val="center"/>
          </w:tcPr>
          <w:p w:rsidR="00EA3942" w:rsidRPr="00883B9A" w:rsidRDefault="00EA3942" w:rsidP="00A4622D">
            <w:pPr>
              <w:rPr>
                <w:rFonts w:asciiTheme="minorEastAsia" w:hAnsiTheme="minorEastAsia"/>
                <w:sz w:val="24"/>
              </w:rPr>
            </w:pPr>
          </w:p>
        </w:tc>
        <w:tc>
          <w:tcPr>
            <w:tcW w:w="1295" w:type="dxa"/>
            <w:shd w:val="clear" w:color="auto" w:fill="auto"/>
            <w:vAlign w:val="center"/>
          </w:tcPr>
          <w:p w:rsidR="00EA3942" w:rsidRPr="00883B9A" w:rsidRDefault="00EA3942" w:rsidP="00EA3942">
            <w:pPr>
              <w:ind w:firstLineChars="100" w:firstLine="240"/>
              <w:rPr>
                <w:rFonts w:asciiTheme="minorEastAsia" w:hAnsiTheme="minorEastAsia"/>
                <w:sz w:val="24"/>
              </w:rPr>
            </w:pPr>
            <w:r w:rsidRPr="00883B9A">
              <w:rPr>
                <w:rFonts w:asciiTheme="minorEastAsia" w:hAnsiTheme="minorEastAsia" w:hint="eastAsia"/>
                <w:sz w:val="24"/>
              </w:rPr>
              <w:t>8000元</w:t>
            </w:r>
          </w:p>
        </w:tc>
        <w:tc>
          <w:tcPr>
            <w:tcW w:w="1471" w:type="dxa"/>
            <w:shd w:val="clear" w:color="auto" w:fill="auto"/>
            <w:vAlign w:val="center"/>
          </w:tcPr>
          <w:p w:rsidR="00EA3942" w:rsidRPr="00883B9A" w:rsidRDefault="00EA3942" w:rsidP="00A4622D">
            <w:pPr>
              <w:rPr>
                <w:rFonts w:asciiTheme="minorEastAsia" w:hAnsiTheme="minorEastAsia"/>
                <w:sz w:val="24"/>
              </w:rPr>
            </w:pPr>
            <w:r w:rsidRPr="00883B9A">
              <w:rPr>
                <w:rFonts w:asciiTheme="minorEastAsia" w:hAnsiTheme="minorEastAsia" w:hint="eastAsia"/>
                <w:sz w:val="24"/>
              </w:rPr>
              <w:t>根据上级文件执行</w:t>
            </w:r>
          </w:p>
        </w:tc>
      </w:tr>
      <w:tr w:rsidR="00EA3942" w:rsidRPr="00883B9A" w:rsidTr="00EA3942">
        <w:trPr>
          <w:trHeight w:val="294"/>
          <w:tblHeader/>
          <w:jc w:val="center"/>
        </w:trPr>
        <w:tc>
          <w:tcPr>
            <w:tcW w:w="1512"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励志奖学金</w:t>
            </w:r>
          </w:p>
        </w:tc>
        <w:tc>
          <w:tcPr>
            <w:tcW w:w="1941" w:type="dxa"/>
            <w:shd w:val="clear" w:color="auto" w:fill="auto"/>
            <w:vAlign w:val="center"/>
          </w:tcPr>
          <w:p w:rsidR="00EA3942" w:rsidRPr="00883B9A" w:rsidRDefault="00EA3942" w:rsidP="00A4622D">
            <w:pPr>
              <w:jc w:val="center"/>
              <w:rPr>
                <w:rFonts w:asciiTheme="minorEastAsia" w:hAnsiTheme="minorEastAsia"/>
                <w:sz w:val="24"/>
              </w:rPr>
            </w:pPr>
          </w:p>
        </w:tc>
        <w:tc>
          <w:tcPr>
            <w:tcW w:w="1988" w:type="dxa"/>
            <w:shd w:val="clear" w:color="auto" w:fill="auto"/>
            <w:vAlign w:val="center"/>
          </w:tcPr>
          <w:p w:rsidR="00EA3942" w:rsidRPr="00883B9A" w:rsidRDefault="00EA3942" w:rsidP="00A4622D">
            <w:pPr>
              <w:rPr>
                <w:rFonts w:asciiTheme="minorEastAsia" w:hAnsiTheme="minorEastAsia"/>
                <w:sz w:val="24"/>
              </w:rPr>
            </w:pPr>
          </w:p>
        </w:tc>
        <w:tc>
          <w:tcPr>
            <w:tcW w:w="1295" w:type="dxa"/>
            <w:shd w:val="clear" w:color="auto" w:fill="auto"/>
            <w:vAlign w:val="center"/>
          </w:tcPr>
          <w:p w:rsidR="00EA3942" w:rsidRPr="00883B9A" w:rsidRDefault="00EA3942" w:rsidP="00EA3942">
            <w:pPr>
              <w:ind w:firstLineChars="100" w:firstLine="240"/>
              <w:rPr>
                <w:rFonts w:asciiTheme="minorEastAsia" w:hAnsiTheme="minorEastAsia"/>
                <w:sz w:val="24"/>
              </w:rPr>
            </w:pPr>
            <w:r w:rsidRPr="00883B9A">
              <w:rPr>
                <w:rFonts w:asciiTheme="minorEastAsia" w:hAnsiTheme="minorEastAsia" w:hint="eastAsia"/>
                <w:sz w:val="24"/>
              </w:rPr>
              <w:t>5000元</w:t>
            </w:r>
          </w:p>
        </w:tc>
        <w:tc>
          <w:tcPr>
            <w:tcW w:w="1471" w:type="dxa"/>
            <w:shd w:val="clear" w:color="auto" w:fill="auto"/>
            <w:vAlign w:val="center"/>
          </w:tcPr>
          <w:p w:rsidR="00EA3942" w:rsidRPr="00883B9A" w:rsidRDefault="00EA3942" w:rsidP="00A4622D">
            <w:pPr>
              <w:rPr>
                <w:rFonts w:asciiTheme="minorEastAsia" w:hAnsiTheme="minorEastAsia"/>
                <w:sz w:val="24"/>
              </w:rPr>
            </w:pPr>
            <w:r w:rsidRPr="00883B9A">
              <w:rPr>
                <w:rFonts w:asciiTheme="minorEastAsia" w:hAnsiTheme="minorEastAsia" w:hint="eastAsia"/>
                <w:sz w:val="24"/>
              </w:rPr>
              <w:t>根据上级文件执行</w:t>
            </w:r>
          </w:p>
        </w:tc>
      </w:tr>
      <w:tr w:rsidR="00EA3942" w:rsidRPr="00883B9A" w:rsidTr="00EA3942">
        <w:trPr>
          <w:trHeight w:val="483"/>
          <w:tblHeader/>
          <w:jc w:val="center"/>
        </w:trPr>
        <w:tc>
          <w:tcPr>
            <w:tcW w:w="1512" w:type="dxa"/>
            <w:shd w:val="clear" w:color="auto" w:fill="auto"/>
            <w:vAlign w:val="center"/>
          </w:tcPr>
          <w:p w:rsidR="00EA3942" w:rsidRPr="00883B9A" w:rsidRDefault="00EA3942" w:rsidP="00A4622D">
            <w:pPr>
              <w:rPr>
                <w:rFonts w:asciiTheme="minorEastAsia" w:hAnsiTheme="minorEastAsia"/>
                <w:sz w:val="24"/>
              </w:rPr>
            </w:pPr>
            <w:r w:rsidRPr="00883B9A">
              <w:rPr>
                <w:rFonts w:asciiTheme="minorEastAsia" w:hAnsiTheme="minorEastAsia" w:hint="eastAsia"/>
                <w:sz w:val="24"/>
              </w:rPr>
              <w:lastRenderedPageBreak/>
              <w:t>吴福—振华奖学金</w:t>
            </w:r>
          </w:p>
        </w:tc>
        <w:tc>
          <w:tcPr>
            <w:tcW w:w="194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优秀学生奖</w:t>
            </w:r>
          </w:p>
        </w:tc>
        <w:tc>
          <w:tcPr>
            <w:tcW w:w="1988" w:type="dxa"/>
            <w:shd w:val="clear" w:color="auto" w:fill="auto"/>
          </w:tcPr>
          <w:p w:rsidR="00EA3942" w:rsidRPr="00883B9A" w:rsidRDefault="00EA3942" w:rsidP="00A4622D">
            <w:pPr>
              <w:rPr>
                <w:rFonts w:asciiTheme="minorEastAsia" w:hAnsiTheme="minorEastAsia"/>
                <w:sz w:val="24"/>
              </w:rPr>
            </w:pPr>
            <w:r w:rsidRPr="00883B9A">
              <w:rPr>
                <w:rFonts w:asciiTheme="minorEastAsia" w:hAnsiTheme="minorEastAsia" w:hint="eastAsia"/>
                <w:sz w:val="24"/>
              </w:rPr>
              <w:t>吴福—振华交通教育基金优秀学生奖</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3000元</w:t>
            </w:r>
          </w:p>
        </w:tc>
        <w:tc>
          <w:tcPr>
            <w:tcW w:w="1471" w:type="dxa"/>
            <w:shd w:val="clear" w:color="auto" w:fill="auto"/>
            <w:vAlign w:val="center"/>
          </w:tcPr>
          <w:p w:rsidR="00EA3942" w:rsidRPr="00883B9A" w:rsidRDefault="00EA3942" w:rsidP="00A4622D">
            <w:pPr>
              <w:rPr>
                <w:rFonts w:asciiTheme="minorEastAsia" w:hAnsiTheme="minorEastAsia"/>
                <w:sz w:val="24"/>
              </w:rPr>
            </w:pPr>
            <w:r w:rsidRPr="00883B9A">
              <w:rPr>
                <w:rFonts w:asciiTheme="minorEastAsia" w:hAnsiTheme="minorEastAsia" w:hint="eastAsia"/>
                <w:sz w:val="24"/>
              </w:rPr>
              <w:t>根据上级文件执行</w:t>
            </w:r>
          </w:p>
        </w:tc>
      </w:tr>
      <w:tr w:rsidR="00EA3942" w:rsidRPr="00883B9A" w:rsidTr="00EA3942">
        <w:trPr>
          <w:trHeight w:val="378"/>
          <w:jc w:val="center"/>
        </w:trPr>
        <w:tc>
          <w:tcPr>
            <w:tcW w:w="1512" w:type="dxa"/>
            <w:vMerge w:val="restart"/>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三好学生奖</w:t>
            </w:r>
          </w:p>
        </w:tc>
        <w:tc>
          <w:tcPr>
            <w:tcW w:w="194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三好优秀生奖</w:t>
            </w: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三好优秀生</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1500元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0.5%以内</w:t>
            </w:r>
          </w:p>
        </w:tc>
      </w:tr>
      <w:tr w:rsidR="00EA3942" w:rsidRPr="00883B9A" w:rsidTr="00EA3942">
        <w:trPr>
          <w:trHeight w:val="403"/>
          <w:jc w:val="center"/>
        </w:trPr>
        <w:tc>
          <w:tcPr>
            <w:tcW w:w="1512" w:type="dxa"/>
            <w:vMerge/>
            <w:shd w:val="clear" w:color="auto" w:fill="auto"/>
            <w:vAlign w:val="center"/>
          </w:tcPr>
          <w:p w:rsidR="00EA3942" w:rsidRPr="00883B9A" w:rsidRDefault="00EA3942" w:rsidP="00A4622D">
            <w:pPr>
              <w:jc w:val="center"/>
              <w:rPr>
                <w:rFonts w:asciiTheme="minorEastAsia" w:hAnsiTheme="minorEastAsia"/>
                <w:sz w:val="24"/>
              </w:rPr>
            </w:pPr>
          </w:p>
        </w:tc>
        <w:tc>
          <w:tcPr>
            <w:tcW w:w="194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院级三好学生奖</w:t>
            </w: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院级三好学生</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600元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3%以内</w:t>
            </w:r>
          </w:p>
        </w:tc>
      </w:tr>
      <w:tr w:rsidR="00EA3942" w:rsidRPr="00883B9A" w:rsidTr="00EA3942">
        <w:trPr>
          <w:trHeight w:val="430"/>
          <w:jc w:val="center"/>
        </w:trPr>
        <w:tc>
          <w:tcPr>
            <w:tcW w:w="1512" w:type="dxa"/>
            <w:vMerge/>
            <w:shd w:val="clear" w:color="auto" w:fill="auto"/>
            <w:vAlign w:val="center"/>
          </w:tcPr>
          <w:p w:rsidR="00EA3942" w:rsidRPr="00883B9A" w:rsidRDefault="00EA3942" w:rsidP="00A4622D">
            <w:pPr>
              <w:jc w:val="center"/>
              <w:rPr>
                <w:rFonts w:asciiTheme="minorEastAsia" w:hAnsiTheme="minorEastAsia"/>
                <w:sz w:val="24"/>
              </w:rPr>
            </w:pPr>
          </w:p>
        </w:tc>
        <w:tc>
          <w:tcPr>
            <w:tcW w:w="194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系级三好学生奖</w:t>
            </w: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系级三好学生</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300元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5%以内</w:t>
            </w:r>
          </w:p>
        </w:tc>
      </w:tr>
      <w:tr w:rsidR="00EA3942" w:rsidRPr="00883B9A" w:rsidTr="00EA3942">
        <w:trPr>
          <w:trHeight w:val="582"/>
          <w:jc w:val="center"/>
        </w:trPr>
        <w:tc>
          <w:tcPr>
            <w:tcW w:w="1512"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优秀学生</w:t>
            </w:r>
          </w:p>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干部奖</w:t>
            </w:r>
          </w:p>
        </w:tc>
        <w:tc>
          <w:tcPr>
            <w:tcW w:w="194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优秀学生干部</w:t>
            </w: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优秀学生干部</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600元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13%以内</w:t>
            </w:r>
          </w:p>
        </w:tc>
      </w:tr>
      <w:tr w:rsidR="00EA3942" w:rsidRPr="00883B9A" w:rsidTr="00EA3942">
        <w:trPr>
          <w:trHeight w:val="350"/>
          <w:jc w:val="center"/>
        </w:trPr>
        <w:tc>
          <w:tcPr>
            <w:tcW w:w="1512" w:type="dxa"/>
            <w:vMerge w:val="restart"/>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学习优秀奖</w:t>
            </w:r>
          </w:p>
        </w:tc>
        <w:tc>
          <w:tcPr>
            <w:tcW w:w="194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甲等</w:t>
            </w: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学习优秀生</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500元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2%以内</w:t>
            </w:r>
          </w:p>
        </w:tc>
      </w:tr>
      <w:tr w:rsidR="00EA3942" w:rsidRPr="00883B9A" w:rsidTr="00EA3942">
        <w:trPr>
          <w:trHeight w:val="336"/>
          <w:jc w:val="center"/>
        </w:trPr>
        <w:tc>
          <w:tcPr>
            <w:tcW w:w="1512" w:type="dxa"/>
            <w:vMerge/>
            <w:shd w:val="clear" w:color="auto" w:fill="auto"/>
            <w:vAlign w:val="center"/>
          </w:tcPr>
          <w:p w:rsidR="00EA3942" w:rsidRPr="00883B9A" w:rsidRDefault="00EA3942" w:rsidP="00A4622D">
            <w:pPr>
              <w:jc w:val="center"/>
              <w:rPr>
                <w:rFonts w:asciiTheme="minorEastAsia" w:hAnsiTheme="minorEastAsia"/>
                <w:sz w:val="24"/>
              </w:rPr>
            </w:pPr>
          </w:p>
        </w:tc>
        <w:tc>
          <w:tcPr>
            <w:tcW w:w="194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乙等</w:t>
            </w: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学习优秀生</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400元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3%以内</w:t>
            </w:r>
          </w:p>
        </w:tc>
      </w:tr>
      <w:tr w:rsidR="00EA3942" w:rsidRPr="00883B9A" w:rsidTr="00EA3942">
        <w:trPr>
          <w:trHeight w:val="323"/>
          <w:jc w:val="center"/>
        </w:trPr>
        <w:tc>
          <w:tcPr>
            <w:tcW w:w="1512" w:type="dxa"/>
            <w:vMerge/>
            <w:shd w:val="clear" w:color="auto" w:fill="auto"/>
            <w:vAlign w:val="center"/>
          </w:tcPr>
          <w:p w:rsidR="00EA3942" w:rsidRPr="00883B9A" w:rsidRDefault="00EA3942" w:rsidP="00A4622D">
            <w:pPr>
              <w:jc w:val="center"/>
              <w:rPr>
                <w:rFonts w:asciiTheme="minorEastAsia" w:hAnsiTheme="minorEastAsia"/>
                <w:sz w:val="24"/>
              </w:rPr>
            </w:pPr>
          </w:p>
        </w:tc>
        <w:tc>
          <w:tcPr>
            <w:tcW w:w="194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丙等</w:t>
            </w: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学习优秀生</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200元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6%以内</w:t>
            </w:r>
          </w:p>
        </w:tc>
      </w:tr>
      <w:tr w:rsidR="00EA3942" w:rsidRPr="00883B9A" w:rsidTr="00EA3942">
        <w:trPr>
          <w:trHeight w:val="293"/>
          <w:jc w:val="center"/>
        </w:trPr>
        <w:tc>
          <w:tcPr>
            <w:tcW w:w="1512"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优秀毕业生奖</w:t>
            </w:r>
          </w:p>
        </w:tc>
        <w:tc>
          <w:tcPr>
            <w:tcW w:w="1941" w:type="dxa"/>
            <w:shd w:val="clear" w:color="auto" w:fill="auto"/>
            <w:vAlign w:val="center"/>
          </w:tcPr>
          <w:p w:rsidR="00EA3942" w:rsidRPr="00883B9A" w:rsidRDefault="00EA3942" w:rsidP="00A4622D">
            <w:pPr>
              <w:jc w:val="center"/>
              <w:rPr>
                <w:rFonts w:asciiTheme="minorEastAsia" w:hAnsiTheme="minorEastAsia"/>
                <w:sz w:val="24"/>
              </w:rPr>
            </w:pP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优秀毕业生</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10%以内</w:t>
            </w:r>
          </w:p>
        </w:tc>
      </w:tr>
      <w:tr w:rsidR="00EA3942" w:rsidRPr="00883B9A" w:rsidTr="00EA3942">
        <w:trPr>
          <w:trHeight w:val="898"/>
          <w:jc w:val="center"/>
        </w:trPr>
        <w:tc>
          <w:tcPr>
            <w:tcW w:w="1512" w:type="dxa"/>
            <w:vMerge w:val="restart"/>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科技文体</w:t>
            </w:r>
          </w:p>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活动奖</w:t>
            </w:r>
          </w:p>
        </w:tc>
        <w:tc>
          <w:tcPr>
            <w:tcW w:w="1941" w:type="dxa"/>
            <w:shd w:val="clear" w:color="auto" w:fill="auto"/>
            <w:vAlign w:val="center"/>
          </w:tcPr>
          <w:p w:rsidR="00EA3942" w:rsidRPr="00883B9A" w:rsidRDefault="00EA3942" w:rsidP="00A4622D">
            <w:pPr>
              <w:rPr>
                <w:rFonts w:asciiTheme="minorEastAsia" w:hAnsiTheme="minorEastAsia"/>
                <w:sz w:val="24"/>
              </w:rPr>
            </w:pPr>
            <w:r w:rsidRPr="00883B9A">
              <w:rPr>
                <w:rFonts w:asciiTheme="minorEastAsia" w:hAnsiTheme="minorEastAsia" w:hint="eastAsia"/>
                <w:sz w:val="24"/>
              </w:rPr>
              <w:t>科技文体活动优秀个人奖</w:t>
            </w:r>
          </w:p>
        </w:tc>
        <w:tc>
          <w:tcPr>
            <w:tcW w:w="1988" w:type="dxa"/>
            <w:shd w:val="clear" w:color="auto" w:fill="auto"/>
            <w:vAlign w:val="center"/>
          </w:tcPr>
          <w:p w:rsidR="00EA3942" w:rsidRPr="00883B9A" w:rsidRDefault="00EA3942" w:rsidP="00A4622D">
            <w:pPr>
              <w:rPr>
                <w:rFonts w:asciiTheme="minorEastAsia" w:hAnsiTheme="minorEastAsia"/>
                <w:sz w:val="24"/>
              </w:rPr>
            </w:pPr>
            <w:r w:rsidRPr="00883B9A">
              <w:rPr>
                <w:rFonts w:asciiTheme="minorEastAsia" w:hAnsiTheme="minorEastAsia" w:hint="eastAsia"/>
                <w:sz w:val="24"/>
              </w:rPr>
              <w:t>科技文体活动优秀个人</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200元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p>
        </w:tc>
      </w:tr>
      <w:tr w:rsidR="00EA3942" w:rsidRPr="00883B9A" w:rsidTr="00EA3942">
        <w:trPr>
          <w:trHeight w:val="782"/>
          <w:jc w:val="center"/>
        </w:trPr>
        <w:tc>
          <w:tcPr>
            <w:tcW w:w="1512" w:type="dxa"/>
            <w:vMerge/>
            <w:shd w:val="clear" w:color="auto" w:fill="auto"/>
            <w:vAlign w:val="center"/>
          </w:tcPr>
          <w:p w:rsidR="00EA3942" w:rsidRPr="00883B9A" w:rsidRDefault="00EA3942" w:rsidP="00A4622D">
            <w:pPr>
              <w:jc w:val="center"/>
              <w:rPr>
                <w:rFonts w:asciiTheme="minorEastAsia" w:hAnsiTheme="minorEastAsia"/>
                <w:sz w:val="24"/>
              </w:rPr>
            </w:pPr>
          </w:p>
        </w:tc>
        <w:tc>
          <w:tcPr>
            <w:tcW w:w="1941" w:type="dxa"/>
            <w:shd w:val="clear" w:color="auto" w:fill="auto"/>
            <w:vAlign w:val="center"/>
          </w:tcPr>
          <w:p w:rsidR="00EA3942" w:rsidRPr="00883B9A" w:rsidRDefault="00EA3942" w:rsidP="00A4622D">
            <w:pPr>
              <w:rPr>
                <w:rFonts w:asciiTheme="minorEastAsia" w:hAnsiTheme="minorEastAsia"/>
                <w:sz w:val="24"/>
              </w:rPr>
            </w:pPr>
            <w:r w:rsidRPr="00883B9A">
              <w:rPr>
                <w:rFonts w:asciiTheme="minorEastAsia" w:hAnsiTheme="minorEastAsia" w:hint="eastAsia"/>
                <w:sz w:val="24"/>
              </w:rPr>
              <w:t>科技文体活动优秀集体奖</w:t>
            </w:r>
          </w:p>
        </w:tc>
        <w:tc>
          <w:tcPr>
            <w:tcW w:w="1988" w:type="dxa"/>
            <w:shd w:val="clear" w:color="auto" w:fill="auto"/>
            <w:vAlign w:val="center"/>
          </w:tcPr>
          <w:p w:rsidR="00EA3942" w:rsidRPr="00883B9A" w:rsidRDefault="00EA3942" w:rsidP="00A4622D">
            <w:pPr>
              <w:rPr>
                <w:rFonts w:asciiTheme="minorEastAsia" w:hAnsiTheme="minorEastAsia"/>
                <w:sz w:val="24"/>
              </w:rPr>
            </w:pPr>
            <w:r w:rsidRPr="00883B9A">
              <w:rPr>
                <w:rFonts w:asciiTheme="minorEastAsia" w:hAnsiTheme="minorEastAsia" w:hint="eastAsia"/>
                <w:sz w:val="24"/>
              </w:rPr>
              <w:t>科技文体活动优秀集体</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400元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p>
        </w:tc>
      </w:tr>
      <w:tr w:rsidR="00EA3942" w:rsidRPr="00883B9A" w:rsidTr="00EA3942">
        <w:trPr>
          <w:trHeight w:val="409"/>
          <w:jc w:val="center"/>
        </w:trPr>
        <w:tc>
          <w:tcPr>
            <w:tcW w:w="1512"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先进班集体奖</w:t>
            </w:r>
          </w:p>
        </w:tc>
        <w:tc>
          <w:tcPr>
            <w:tcW w:w="1941" w:type="dxa"/>
            <w:shd w:val="clear" w:color="auto" w:fill="auto"/>
            <w:vAlign w:val="center"/>
          </w:tcPr>
          <w:p w:rsidR="00EA3942" w:rsidRPr="00883B9A" w:rsidRDefault="00EA3942" w:rsidP="00A4622D">
            <w:pPr>
              <w:rPr>
                <w:rFonts w:asciiTheme="minorEastAsia" w:hAnsiTheme="minorEastAsia"/>
                <w:sz w:val="24"/>
              </w:rPr>
            </w:pPr>
          </w:p>
        </w:tc>
        <w:tc>
          <w:tcPr>
            <w:tcW w:w="1988"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先进班集体</w:t>
            </w:r>
          </w:p>
        </w:tc>
        <w:tc>
          <w:tcPr>
            <w:tcW w:w="1295"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400元</w:t>
            </w:r>
          </w:p>
        </w:tc>
        <w:tc>
          <w:tcPr>
            <w:tcW w:w="1471" w:type="dxa"/>
            <w:shd w:val="clear" w:color="auto" w:fill="auto"/>
            <w:vAlign w:val="center"/>
          </w:tcPr>
          <w:p w:rsidR="00EA3942" w:rsidRPr="00883B9A" w:rsidRDefault="00EA3942" w:rsidP="00A4622D">
            <w:pPr>
              <w:jc w:val="center"/>
              <w:rPr>
                <w:rFonts w:asciiTheme="minorEastAsia" w:hAnsiTheme="minorEastAsia"/>
                <w:sz w:val="24"/>
              </w:rPr>
            </w:pPr>
            <w:r w:rsidRPr="00883B9A">
              <w:rPr>
                <w:rFonts w:asciiTheme="minorEastAsia" w:hAnsiTheme="minorEastAsia" w:hint="eastAsia"/>
                <w:sz w:val="24"/>
              </w:rPr>
              <w:t>15%以内</w:t>
            </w:r>
          </w:p>
        </w:tc>
      </w:tr>
    </w:tbl>
    <w:p w:rsidR="00C408E0" w:rsidRPr="00883B9A" w:rsidRDefault="00BB2F2E" w:rsidP="00883B9A">
      <w:pPr>
        <w:spacing w:beforeLines="65" w:before="202" w:afterLines="65" w:after="202"/>
        <w:jc w:val="center"/>
        <w:rPr>
          <w:rFonts w:asciiTheme="minorEastAsia" w:hAnsiTheme="minorEastAsia"/>
          <w:b/>
          <w:sz w:val="28"/>
          <w:szCs w:val="28"/>
        </w:rPr>
      </w:pPr>
      <w:r w:rsidRPr="00883B9A">
        <w:rPr>
          <w:rFonts w:asciiTheme="minorEastAsia" w:hAnsiTheme="minorEastAsia" w:hint="eastAsia"/>
          <w:b/>
          <w:sz w:val="28"/>
          <w:szCs w:val="28"/>
        </w:rPr>
        <w:t>第</w:t>
      </w:r>
      <w:r w:rsidR="00EA3942" w:rsidRPr="00883B9A">
        <w:rPr>
          <w:rFonts w:asciiTheme="minorEastAsia" w:hAnsiTheme="minorEastAsia" w:hint="eastAsia"/>
          <w:b/>
          <w:sz w:val="28"/>
          <w:szCs w:val="28"/>
        </w:rPr>
        <w:t>十三</w:t>
      </w:r>
      <w:r w:rsidRPr="00883B9A">
        <w:rPr>
          <w:rFonts w:asciiTheme="minorEastAsia" w:hAnsiTheme="minorEastAsia" w:hint="eastAsia"/>
          <w:b/>
          <w:sz w:val="28"/>
          <w:szCs w:val="28"/>
        </w:rPr>
        <w:t>章  学生奖励实施方法</w:t>
      </w:r>
    </w:p>
    <w:p w:rsidR="00C408E0" w:rsidRPr="00883B9A" w:rsidRDefault="00487C0C" w:rsidP="00487C0C">
      <w:pPr>
        <w:spacing w:line="36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1、</w:t>
      </w:r>
      <w:r w:rsidR="00BB2F2E" w:rsidRPr="00883B9A">
        <w:rPr>
          <w:rFonts w:asciiTheme="minorEastAsia" w:hAnsiTheme="minorEastAsia" w:hint="eastAsia"/>
          <w:sz w:val="28"/>
          <w:szCs w:val="28"/>
        </w:rPr>
        <w:t xml:space="preserve"> 根据我院《学生奖励评选条件》评出的优秀集体和个人，学院将采用以下方式予以表彰（其它教育部门或企事业单位设立的奖项按照文件或协议执行）</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（1）授予荣誉称号；</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（2）邮寄喜报；</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（3）颁发奖章、证书或奖状；</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（4）颁发奖学金、奖金或奖品。</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2、</w:t>
      </w:r>
      <w:r w:rsidRPr="00883B9A">
        <w:rPr>
          <w:rFonts w:asciiTheme="minorEastAsia" w:hAnsiTheme="minorEastAsia" w:hint="eastAsia"/>
          <w:sz w:val="28"/>
          <w:szCs w:val="28"/>
        </w:rPr>
        <w:t xml:space="preserve"> 院内的三好学生奖、优秀学生干部奖、科技文体活动奖、先进班集体奖等奖项的评选按照评选条件进行，学习成绩依上学年考试考查课成绩为依据；学习优秀奖的成绩依据上学期的成绩为依据；评选优秀毕业生奖的成绩依据为除毕业生当年的成绩以外的历年成绩。</w:t>
      </w:r>
    </w:p>
    <w:p w:rsidR="00C408E0" w:rsidRPr="00883B9A" w:rsidRDefault="00BB2F2E">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3、</w:t>
      </w:r>
      <w:r w:rsidRPr="00883B9A">
        <w:rPr>
          <w:rFonts w:asciiTheme="minorEastAsia" w:hAnsiTheme="minorEastAsia" w:hint="eastAsia"/>
          <w:sz w:val="28"/>
          <w:szCs w:val="28"/>
        </w:rPr>
        <w:t xml:space="preserve"> 三好学生奖、优秀学生干部奖、优秀毕业生奖、科技文体活动奖、先进班集体等奖项每学年评选一次，一般在每年的9月份进行。学习优秀奖每学期评选一次，一般在每年3月、9月份进行。</w:t>
      </w:r>
    </w:p>
    <w:p w:rsidR="00C408E0" w:rsidRPr="00883B9A" w:rsidRDefault="00C408E0">
      <w:pPr>
        <w:spacing w:line="340" w:lineRule="exact"/>
        <w:ind w:firstLineChars="200" w:firstLine="560"/>
        <w:rPr>
          <w:rFonts w:asciiTheme="minorEastAsia" w:hAnsiTheme="minorEastAsia"/>
          <w:sz w:val="28"/>
          <w:szCs w:val="28"/>
        </w:rPr>
      </w:pPr>
    </w:p>
    <w:p w:rsidR="00C408E0" w:rsidRPr="00883B9A" w:rsidRDefault="00EA3942" w:rsidP="00EA3942">
      <w:pPr>
        <w:spacing w:line="440" w:lineRule="exact"/>
        <w:jc w:val="center"/>
        <w:rPr>
          <w:rFonts w:asciiTheme="minorEastAsia" w:hAnsiTheme="minorEastAsia"/>
          <w:spacing w:val="6"/>
          <w:sz w:val="28"/>
          <w:szCs w:val="28"/>
        </w:rPr>
      </w:pPr>
      <w:r w:rsidRPr="00883B9A">
        <w:rPr>
          <w:rFonts w:asciiTheme="minorEastAsia" w:hAnsiTheme="minorEastAsia" w:hint="eastAsia"/>
          <w:b/>
          <w:sz w:val="28"/>
          <w:szCs w:val="28"/>
        </w:rPr>
        <w:t xml:space="preserve">第十四章  </w:t>
      </w:r>
      <w:r w:rsidR="00BB2F2E" w:rsidRPr="00883B9A">
        <w:rPr>
          <w:rFonts w:asciiTheme="minorEastAsia" w:hAnsiTheme="minorEastAsia" w:hint="eastAsia"/>
          <w:b/>
          <w:spacing w:val="6"/>
          <w:sz w:val="28"/>
          <w:szCs w:val="28"/>
        </w:rPr>
        <w:t>家庭经济困难学生认定工作实施细则</w:t>
      </w:r>
    </w:p>
    <w:p w:rsidR="00C408E0" w:rsidRPr="00883B9A" w:rsidRDefault="00C408E0">
      <w:pPr>
        <w:spacing w:line="340" w:lineRule="exact"/>
        <w:ind w:firstLineChars="200" w:firstLine="560"/>
        <w:rPr>
          <w:rFonts w:asciiTheme="minorEastAsia" w:hAnsiTheme="minorEastAsia"/>
          <w:sz w:val="28"/>
          <w:szCs w:val="28"/>
        </w:rPr>
      </w:pPr>
    </w:p>
    <w:p w:rsidR="00C408E0" w:rsidRPr="00883B9A" w:rsidRDefault="00BB2F2E" w:rsidP="00EA3942">
      <w:pPr>
        <w:spacing w:line="340" w:lineRule="exact"/>
        <w:jc w:val="left"/>
        <w:rPr>
          <w:rFonts w:asciiTheme="minorEastAsia" w:hAnsiTheme="minorEastAsia"/>
          <w:b/>
          <w:sz w:val="28"/>
          <w:szCs w:val="28"/>
        </w:rPr>
      </w:pPr>
      <w:r w:rsidRPr="00883B9A">
        <w:rPr>
          <w:rFonts w:asciiTheme="minorEastAsia" w:hAnsiTheme="minorEastAsia" w:hint="eastAsia"/>
          <w:b/>
          <w:sz w:val="28"/>
          <w:szCs w:val="28"/>
        </w:rPr>
        <w:lastRenderedPageBreak/>
        <w:t xml:space="preserve">  </w:t>
      </w:r>
      <w:r w:rsidR="00EA3942" w:rsidRPr="00883B9A">
        <w:rPr>
          <w:rFonts w:asciiTheme="minorEastAsia" w:hAnsiTheme="minorEastAsia" w:hint="eastAsia"/>
          <w:b/>
          <w:sz w:val="28"/>
          <w:szCs w:val="28"/>
        </w:rPr>
        <w:t>一、</w:t>
      </w:r>
      <w:r w:rsidRPr="00883B9A">
        <w:rPr>
          <w:rFonts w:asciiTheme="minorEastAsia" w:hAnsiTheme="minorEastAsia" w:hint="eastAsia"/>
          <w:b/>
          <w:sz w:val="28"/>
          <w:szCs w:val="28"/>
        </w:rPr>
        <w:t>贫困标准</w:t>
      </w:r>
    </w:p>
    <w:p w:rsidR="00C408E0" w:rsidRPr="00883B9A" w:rsidRDefault="00C408E0">
      <w:pPr>
        <w:spacing w:line="340" w:lineRule="exact"/>
        <w:ind w:firstLineChars="200" w:firstLine="560"/>
        <w:jc w:val="center"/>
        <w:rPr>
          <w:rFonts w:asciiTheme="minorEastAsia" w:hAnsiTheme="minorEastAsia"/>
          <w:sz w:val="28"/>
          <w:szCs w:val="28"/>
        </w:rPr>
      </w:pPr>
    </w:p>
    <w:p w:rsidR="00C408E0" w:rsidRPr="00883B9A" w:rsidRDefault="00487C0C">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1</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 xml:space="preserve"> 家庭经济困难学生认定等级分为：一般困难（以下简称为“贫困生”）和特别困难（以下简称为“特困生”）两个档次。</w:t>
      </w:r>
    </w:p>
    <w:p w:rsidR="00C408E0" w:rsidRPr="00883B9A" w:rsidRDefault="00487C0C">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2</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 xml:space="preserve"> 学生本人或学院能够证明学生难以支付学习费用、学生基本生活费用低于学院所在地区城市居民最低生活保障标准与学院学生日常平均消费水平，且有下列情况之一，可认定为家庭经济一般困难学生。</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（1）父母一方或双方下岗（失业）的；</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（2）家庭成员有两个以上正接受非义务教育的；</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（3）家庭成员因患重大疾病需支付大额医疗费用的；</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（4）家庭因突发性变故造成人身及财产重大损失的；</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（5）家庭遭遇不可抗力或自然灾害的；</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（6）父母离异导致家庭经济困难的；</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（7）其它情况导致家庭经济困难的。</w:t>
      </w:r>
    </w:p>
    <w:p w:rsidR="00C408E0" w:rsidRPr="00883B9A" w:rsidRDefault="00487C0C">
      <w:pPr>
        <w:spacing w:line="360" w:lineRule="exact"/>
        <w:ind w:firstLineChars="200" w:firstLine="562"/>
        <w:jc w:val="left"/>
        <w:rPr>
          <w:rFonts w:asciiTheme="minorEastAsia" w:hAnsiTheme="minorEastAsia"/>
          <w:sz w:val="28"/>
          <w:szCs w:val="28"/>
        </w:rPr>
      </w:pPr>
      <w:r w:rsidRPr="00883B9A">
        <w:rPr>
          <w:rFonts w:asciiTheme="minorEastAsia" w:hAnsiTheme="minorEastAsia" w:hint="eastAsia"/>
          <w:b/>
          <w:bCs/>
          <w:sz w:val="28"/>
          <w:szCs w:val="28"/>
        </w:rPr>
        <w:t>3</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家庭经济一般困难学生中有下列情况之一者，可认定为家庭经济特别困难学生。</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（1）孤儿、烈士子女、优抚家庭子女；</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（2）父母重病或单亲且来自贫困及边远地区的学生；</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（3）学生家庭所在地区发生重大自然灾害或突发性灾祸，造成家庭经济困难的学生；</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（4）其它无经济来源支持正常学习的学生。</w:t>
      </w:r>
    </w:p>
    <w:p w:rsidR="00C408E0" w:rsidRPr="00883B9A" w:rsidRDefault="00487C0C">
      <w:pPr>
        <w:spacing w:line="36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4</w:t>
      </w:r>
      <w:r w:rsidR="00BB2F2E" w:rsidRPr="00883B9A">
        <w:rPr>
          <w:rFonts w:asciiTheme="minorEastAsia" w:hAnsiTheme="minorEastAsia" w:hint="eastAsia"/>
          <w:b/>
          <w:bCs/>
          <w:sz w:val="28"/>
          <w:szCs w:val="28"/>
        </w:rPr>
        <w:t>、</w:t>
      </w:r>
      <w:r w:rsidR="00BB2F2E" w:rsidRPr="00883B9A">
        <w:rPr>
          <w:rFonts w:asciiTheme="minorEastAsia" w:hAnsiTheme="minorEastAsia" w:hint="eastAsia"/>
          <w:sz w:val="28"/>
          <w:szCs w:val="28"/>
        </w:rPr>
        <w:t xml:space="preserve"> 学生有下列行为之一，并有证据可证实者，不能认定为家庭经济困难学生。</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（1）拥有或使用高档通讯工具的（1000元以上）；</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（2）购买或长期租用电脑（特殊专业除外）的；</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（3）购买高档娱乐电器、高档时装或高档化妆品等奢侈品的；</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（4）节假日经常自费外出旅游的；</w:t>
      </w:r>
    </w:p>
    <w:p w:rsidR="00C408E0" w:rsidRPr="00883B9A" w:rsidRDefault="00BB2F2E">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（5）在校外租房或经常出入营业性网吧的；</w:t>
      </w:r>
    </w:p>
    <w:p w:rsidR="00C408E0" w:rsidRPr="00883B9A" w:rsidRDefault="00BB2F2E" w:rsidP="00487C0C">
      <w:pPr>
        <w:spacing w:line="36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（6）有其它高消费行为或奢侈消费行为的。</w:t>
      </w:r>
    </w:p>
    <w:p w:rsidR="00C408E0" w:rsidRPr="00883B9A" w:rsidRDefault="00EA3942" w:rsidP="00487C0C">
      <w:pPr>
        <w:spacing w:line="360" w:lineRule="auto"/>
        <w:jc w:val="left"/>
        <w:rPr>
          <w:rFonts w:asciiTheme="minorEastAsia" w:hAnsiTheme="minorEastAsia"/>
          <w:b/>
          <w:spacing w:val="6"/>
          <w:sz w:val="28"/>
          <w:szCs w:val="28"/>
        </w:rPr>
      </w:pPr>
      <w:r w:rsidRPr="00883B9A">
        <w:rPr>
          <w:rFonts w:asciiTheme="minorEastAsia" w:hAnsiTheme="minorEastAsia" w:hint="eastAsia"/>
          <w:b/>
          <w:spacing w:val="6"/>
          <w:sz w:val="28"/>
          <w:szCs w:val="28"/>
        </w:rPr>
        <w:t>二、</w:t>
      </w:r>
      <w:r w:rsidR="00BB2F2E" w:rsidRPr="00883B9A">
        <w:rPr>
          <w:rFonts w:asciiTheme="minorEastAsia" w:hAnsiTheme="minorEastAsia" w:hint="eastAsia"/>
          <w:b/>
          <w:spacing w:val="6"/>
          <w:sz w:val="28"/>
          <w:szCs w:val="28"/>
        </w:rPr>
        <w:t>特困学生补助实施细则</w:t>
      </w:r>
    </w:p>
    <w:p w:rsidR="00C408E0" w:rsidRPr="00883B9A" w:rsidRDefault="00BB2F2E" w:rsidP="00487C0C">
      <w:pPr>
        <w:ind w:firstLineChars="200" w:firstLine="560"/>
        <w:rPr>
          <w:rFonts w:asciiTheme="minorEastAsia" w:hAnsiTheme="minorEastAsia"/>
          <w:sz w:val="28"/>
          <w:szCs w:val="28"/>
        </w:rPr>
      </w:pPr>
      <w:r w:rsidRPr="00883B9A">
        <w:rPr>
          <w:rFonts w:asciiTheme="minorEastAsia" w:hAnsiTheme="minorEastAsia" w:hint="eastAsia"/>
          <w:sz w:val="28"/>
          <w:szCs w:val="28"/>
        </w:rPr>
        <w:t>特别困难学生补助是为了保证经济特别困难学生顺利完成学业而给予的专门补助。根据省教育厅的有关精神结合我院实际，制定本办法。</w:t>
      </w:r>
    </w:p>
    <w:p w:rsidR="00C408E0" w:rsidRPr="00883B9A" w:rsidRDefault="00BB2F2E" w:rsidP="00EA394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一</w:t>
      </w:r>
      <w:r w:rsidR="00EA3942" w:rsidRPr="00883B9A">
        <w:rPr>
          <w:rFonts w:asciiTheme="minorEastAsia" w:hAnsiTheme="minorEastAsia" w:hint="eastAsia"/>
          <w:sz w:val="28"/>
          <w:szCs w:val="28"/>
        </w:rPr>
        <w:t>）</w:t>
      </w:r>
      <w:r w:rsidRPr="00883B9A">
        <w:rPr>
          <w:rFonts w:asciiTheme="minorEastAsia" w:hAnsiTheme="minorEastAsia" w:hint="eastAsia"/>
          <w:sz w:val="28"/>
          <w:szCs w:val="28"/>
        </w:rPr>
        <w:t>、</w:t>
      </w:r>
      <w:r w:rsidRPr="00883B9A">
        <w:rPr>
          <w:rFonts w:asciiTheme="minorEastAsia" w:hAnsiTheme="minorEastAsia" w:hint="eastAsia"/>
          <w:b/>
          <w:sz w:val="28"/>
          <w:szCs w:val="28"/>
        </w:rPr>
        <w:t>补助对象</w:t>
      </w:r>
      <w:r w:rsidRPr="00883B9A">
        <w:rPr>
          <w:rFonts w:asciiTheme="minorEastAsia" w:hAnsiTheme="minorEastAsia" w:hint="eastAsia"/>
          <w:sz w:val="28"/>
          <w:szCs w:val="28"/>
        </w:rPr>
        <w:t>：为我院全日制在籍（已注册）学生。</w:t>
      </w:r>
    </w:p>
    <w:p w:rsidR="00C408E0" w:rsidRPr="00883B9A" w:rsidRDefault="00BB2F2E" w:rsidP="00EA394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二</w:t>
      </w:r>
      <w:r w:rsidR="00EA3942" w:rsidRPr="00883B9A">
        <w:rPr>
          <w:rFonts w:asciiTheme="minorEastAsia" w:hAnsiTheme="minorEastAsia" w:hint="eastAsia"/>
          <w:sz w:val="28"/>
          <w:szCs w:val="28"/>
        </w:rPr>
        <w:t>）</w:t>
      </w:r>
      <w:r w:rsidRPr="00883B9A">
        <w:rPr>
          <w:rFonts w:asciiTheme="minorEastAsia" w:hAnsiTheme="minorEastAsia" w:hint="eastAsia"/>
          <w:sz w:val="28"/>
          <w:szCs w:val="28"/>
        </w:rPr>
        <w:t>、</w:t>
      </w:r>
      <w:r w:rsidRPr="00883B9A">
        <w:rPr>
          <w:rFonts w:asciiTheme="minorEastAsia" w:hAnsiTheme="minorEastAsia" w:hint="eastAsia"/>
          <w:b/>
          <w:sz w:val="28"/>
          <w:szCs w:val="28"/>
        </w:rPr>
        <w:t>特困生界定</w:t>
      </w:r>
      <w:r w:rsidRPr="00883B9A">
        <w:rPr>
          <w:rFonts w:asciiTheme="minorEastAsia" w:hAnsiTheme="minorEastAsia" w:hint="eastAsia"/>
          <w:sz w:val="28"/>
          <w:szCs w:val="28"/>
        </w:rPr>
        <w:t>：特困学生是指家庭经济特别困难，无生活费</w:t>
      </w:r>
      <w:r w:rsidRPr="00883B9A">
        <w:rPr>
          <w:rFonts w:asciiTheme="minorEastAsia" w:hAnsiTheme="minorEastAsia" w:hint="eastAsia"/>
          <w:sz w:val="28"/>
          <w:szCs w:val="28"/>
        </w:rPr>
        <w:lastRenderedPageBreak/>
        <w:t>来源（含家庭或亲友资助及各种补贴），难以维持正常学习和生活开支的学生。</w:t>
      </w:r>
    </w:p>
    <w:p w:rsidR="00C408E0" w:rsidRPr="00883B9A" w:rsidRDefault="00BB2F2E" w:rsidP="00EA3942">
      <w:pPr>
        <w:spacing w:line="340" w:lineRule="exact"/>
        <w:ind w:firstLineChars="200" w:firstLine="560"/>
        <w:rPr>
          <w:rFonts w:asciiTheme="minorEastAsia" w:hAnsiTheme="minorEastAsia"/>
          <w:b/>
          <w:sz w:val="28"/>
          <w:szCs w:val="28"/>
        </w:rPr>
      </w:pPr>
      <w:r w:rsidRPr="00883B9A">
        <w:rPr>
          <w:rFonts w:asciiTheme="minorEastAsia" w:hAnsiTheme="minorEastAsia" w:hint="eastAsia"/>
          <w:sz w:val="28"/>
          <w:szCs w:val="28"/>
        </w:rPr>
        <w:t>三</w:t>
      </w:r>
      <w:r w:rsidR="00EA3942" w:rsidRPr="00883B9A">
        <w:rPr>
          <w:rFonts w:asciiTheme="minorEastAsia" w:hAnsiTheme="minorEastAsia" w:hint="eastAsia"/>
          <w:sz w:val="28"/>
          <w:szCs w:val="28"/>
        </w:rPr>
        <w:t>）</w:t>
      </w:r>
      <w:r w:rsidRPr="00883B9A">
        <w:rPr>
          <w:rFonts w:asciiTheme="minorEastAsia" w:hAnsiTheme="minorEastAsia" w:hint="eastAsia"/>
          <w:sz w:val="28"/>
          <w:szCs w:val="28"/>
        </w:rPr>
        <w:t>、</w:t>
      </w:r>
      <w:r w:rsidRPr="00883B9A">
        <w:rPr>
          <w:rFonts w:asciiTheme="minorEastAsia" w:hAnsiTheme="minorEastAsia" w:hint="eastAsia"/>
          <w:b/>
          <w:sz w:val="28"/>
          <w:szCs w:val="28"/>
        </w:rPr>
        <w:t>特困补助的基本条件：</w:t>
      </w:r>
    </w:p>
    <w:p w:rsidR="00C408E0" w:rsidRPr="00883B9A" w:rsidRDefault="00EA394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w:t>
      </w:r>
      <w:r w:rsidR="00BB2F2E" w:rsidRPr="00883B9A">
        <w:rPr>
          <w:rFonts w:asciiTheme="minorEastAsia" w:hAnsiTheme="minorEastAsia" w:hint="eastAsia"/>
          <w:sz w:val="28"/>
          <w:szCs w:val="28"/>
        </w:rPr>
        <w:t>系文明学生。坚持四项基本原则，政治上积极要求进步。遵守国家法令及学院各项规章制度。</w:t>
      </w:r>
    </w:p>
    <w:p w:rsidR="00C408E0" w:rsidRPr="00883B9A" w:rsidRDefault="00EA3942">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w:t>
      </w:r>
      <w:r w:rsidR="00BB2F2E" w:rsidRPr="00883B9A">
        <w:rPr>
          <w:rFonts w:asciiTheme="minorEastAsia" w:hAnsiTheme="minorEastAsia" w:hint="eastAsia"/>
          <w:sz w:val="28"/>
          <w:szCs w:val="28"/>
        </w:rPr>
        <w:t>刻苦学习、积极进取，且上学年考试（考查）均合格者（新生除外），积极参加学院各项活动和社会公益活动。</w:t>
      </w:r>
    </w:p>
    <w:p w:rsidR="00C408E0" w:rsidRPr="00883B9A" w:rsidRDefault="00BB2F2E" w:rsidP="00EA3942">
      <w:pPr>
        <w:pStyle w:val="a5"/>
        <w:numPr>
          <w:ilvl w:val="0"/>
          <w:numId w:val="18"/>
        </w:numPr>
        <w:spacing w:line="340" w:lineRule="exact"/>
        <w:ind w:firstLineChars="0"/>
        <w:rPr>
          <w:rFonts w:asciiTheme="minorEastAsia" w:hAnsiTheme="minorEastAsia"/>
          <w:sz w:val="28"/>
          <w:szCs w:val="28"/>
        </w:rPr>
      </w:pPr>
      <w:r w:rsidRPr="00883B9A">
        <w:rPr>
          <w:rFonts w:asciiTheme="minorEastAsia" w:hAnsiTheme="minorEastAsia" w:hint="eastAsia"/>
          <w:sz w:val="28"/>
          <w:szCs w:val="28"/>
        </w:rPr>
        <w:t>有以下情形之一者，应取消、暂停或减少补助：</w:t>
      </w:r>
    </w:p>
    <w:p w:rsidR="00EA3942" w:rsidRPr="00883B9A" w:rsidRDefault="00BB2F2E" w:rsidP="00EA3942">
      <w:pPr>
        <w:pStyle w:val="a5"/>
        <w:numPr>
          <w:ilvl w:val="0"/>
          <w:numId w:val="16"/>
        </w:numPr>
        <w:spacing w:line="340" w:lineRule="exact"/>
        <w:ind w:firstLineChars="0"/>
        <w:rPr>
          <w:rFonts w:asciiTheme="minorEastAsia" w:hAnsiTheme="minorEastAsia"/>
          <w:sz w:val="28"/>
          <w:szCs w:val="28"/>
        </w:rPr>
      </w:pPr>
      <w:r w:rsidRPr="00883B9A">
        <w:rPr>
          <w:rFonts w:asciiTheme="minorEastAsia" w:hAnsiTheme="minorEastAsia" w:hint="eastAsia"/>
          <w:sz w:val="28"/>
          <w:szCs w:val="28"/>
        </w:rPr>
        <w:t>触犯国家法律法规，违反校纪校规，有抽烟、酗酒现象及受到各种处分者取消补助。</w:t>
      </w:r>
    </w:p>
    <w:p w:rsidR="00C408E0" w:rsidRPr="00883B9A" w:rsidRDefault="00BB2F2E" w:rsidP="00EA3942">
      <w:pPr>
        <w:pStyle w:val="a5"/>
        <w:numPr>
          <w:ilvl w:val="0"/>
          <w:numId w:val="16"/>
        </w:numPr>
        <w:spacing w:line="340" w:lineRule="exact"/>
        <w:ind w:firstLineChars="0"/>
        <w:rPr>
          <w:rFonts w:asciiTheme="minorEastAsia" w:hAnsiTheme="minorEastAsia"/>
          <w:sz w:val="28"/>
          <w:szCs w:val="28"/>
        </w:rPr>
      </w:pPr>
      <w:r w:rsidRPr="00883B9A">
        <w:rPr>
          <w:rFonts w:asciiTheme="minorEastAsia" w:hAnsiTheme="minorEastAsia" w:hint="eastAsia"/>
          <w:sz w:val="28"/>
          <w:szCs w:val="28"/>
        </w:rPr>
        <w:t>学习主观不努力，所学课程有二门以上不及格者暂停补助。</w:t>
      </w:r>
    </w:p>
    <w:p w:rsidR="00C408E0" w:rsidRPr="00883B9A" w:rsidRDefault="00BB2F2E" w:rsidP="00EA3942">
      <w:pPr>
        <w:pStyle w:val="a5"/>
        <w:numPr>
          <w:ilvl w:val="0"/>
          <w:numId w:val="16"/>
        </w:numPr>
        <w:spacing w:line="340" w:lineRule="exact"/>
        <w:ind w:firstLineChars="0"/>
        <w:rPr>
          <w:rFonts w:asciiTheme="minorEastAsia" w:hAnsiTheme="minorEastAsia"/>
          <w:sz w:val="28"/>
          <w:szCs w:val="28"/>
        </w:rPr>
      </w:pPr>
      <w:r w:rsidRPr="00883B9A">
        <w:rPr>
          <w:rFonts w:asciiTheme="minorEastAsia" w:hAnsiTheme="minorEastAsia" w:hint="eastAsia"/>
          <w:sz w:val="28"/>
          <w:szCs w:val="28"/>
        </w:rPr>
        <w:t>虽未受处分，但日常行为表现不好者，屡次违反大学生文明行为规定者暂停补助。</w:t>
      </w:r>
    </w:p>
    <w:p w:rsidR="00C408E0" w:rsidRPr="00883B9A" w:rsidRDefault="00BB2F2E" w:rsidP="00EA3942">
      <w:pPr>
        <w:pStyle w:val="a5"/>
        <w:numPr>
          <w:ilvl w:val="0"/>
          <w:numId w:val="16"/>
        </w:numPr>
        <w:spacing w:line="340" w:lineRule="exact"/>
        <w:ind w:firstLineChars="0"/>
        <w:rPr>
          <w:rFonts w:asciiTheme="minorEastAsia" w:hAnsiTheme="minorEastAsia"/>
          <w:sz w:val="28"/>
          <w:szCs w:val="28"/>
        </w:rPr>
      </w:pPr>
      <w:r w:rsidRPr="00883B9A">
        <w:rPr>
          <w:rFonts w:asciiTheme="minorEastAsia" w:hAnsiTheme="minorEastAsia" w:hint="eastAsia"/>
          <w:sz w:val="28"/>
          <w:szCs w:val="28"/>
        </w:rPr>
        <w:t>休学者暂停补助。</w:t>
      </w:r>
    </w:p>
    <w:p w:rsidR="00C408E0" w:rsidRPr="00883B9A" w:rsidRDefault="00BB2F2E" w:rsidP="00EA3942">
      <w:pPr>
        <w:pStyle w:val="a5"/>
        <w:numPr>
          <w:ilvl w:val="0"/>
          <w:numId w:val="16"/>
        </w:numPr>
        <w:spacing w:line="340" w:lineRule="exact"/>
        <w:ind w:firstLineChars="0"/>
        <w:rPr>
          <w:rFonts w:asciiTheme="minorEastAsia" w:hAnsiTheme="minorEastAsia"/>
          <w:sz w:val="28"/>
          <w:szCs w:val="28"/>
        </w:rPr>
      </w:pPr>
      <w:r w:rsidRPr="00883B9A">
        <w:rPr>
          <w:rFonts w:asciiTheme="minorEastAsia" w:hAnsiTheme="minorEastAsia" w:hint="eastAsia"/>
          <w:sz w:val="28"/>
          <w:szCs w:val="28"/>
        </w:rPr>
        <w:t>谎报家庭经济情况或本人生活状况者。</w:t>
      </w:r>
    </w:p>
    <w:p w:rsidR="00C408E0" w:rsidRPr="00883B9A" w:rsidRDefault="00BB2F2E" w:rsidP="00EA3942">
      <w:pPr>
        <w:spacing w:line="340" w:lineRule="exact"/>
        <w:ind w:firstLineChars="200" w:firstLine="560"/>
        <w:rPr>
          <w:rFonts w:asciiTheme="minorEastAsia" w:hAnsiTheme="minorEastAsia"/>
          <w:b/>
          <w:sz w:val="28"/>
          <w:szCs w:val="28"/>
        </w:rPr>
      </w:pPr>
      <w:r w:rsidRPr="00883B9A">
        <w:rPr>
          <w:rFonts w:asciiTheme="minorEastAsia" w:hAnsiTheme="minorEastAsia" w:hint="eastAsia"/>
          <w:sz w:val="28"/>
          <w:szCs w:val="28"/>
        </w:rPr>
        <w:t>四</w:t>
      </w:r>
      <w:r w:rsidR="00EA3942" w:rsidRPr="00883B9A">
        <w:rPr>
          <w:rFonts w:asciiTheme="minorEastAsia" w:hAnsiTheme="minorEastAsia" w:hint="eastAsia"/>
          <w:sz w:val="28"/>
          <w:szCs w:val="28"/>
        </w:rPr>
        <w:t>）</w:t>
      </w:r>
      <w:r w:rsidRPr="00883B9A">
        <w:rPr>
          <w:rFonts w:asciiTheme="minorEastAsia" w:hAnsiTheme="minorEastAsia" w:hint="eastAsia"/>
          <w:b/>
          <w:sz w:val="28"/>
          <w:szCs w:val="28"/>
        </w:rPr>
        <w:t>、评定标准及困难补助金额</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学生困难补助救济金分三等，分别为：一等500元、二等300元、三等200元。特困补助比例、等级标准视具体情况而定，但每个等级最高不得超过在校生5%，评定标准如下：</w:t>
      </w:r>
    </w:p>
    <w:tbl>
      <w:tblPr>
        <w:tblW w:w="55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0"/>
        <w:gridCol w:w="1389"/>
        <w:gridCol w:w="1389"/>
        <w:gridCol w:w="1389"/>
      </w:tblGrid>
      <w:tr w:rsidR="00C408E0" w:rsidRPr="00883B9A">
        <w:trPr>
          <w:jc w:val="center"/>
        </w:trPr>
        <w:tc>
          <w:tcPr>
            <w:tcW w:w="1390" w:type="dxa"/>
            <w:vMerge w:val="restart"/>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困  难</w:t>
            </w:r>
          </w:p>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补  助</w:t>
            </w:r>
          </w:p>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救济金</w:t>
            </w: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等级</w:t>
            </w: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金额</w:t>
            </w: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比例</w:t>
            </w:r>
          </w:p>
        </w:tc>
      </w:tr>
      <w:tr w:rsidR="00C408E0" w:rsidRPr="00883B9A">
        <w:trPr>
          <w:jc w:val="center"/>
        </w:trPr>
        <w:tc>
          <w:tcPr>
            <w:tcW w:w="1390" w:type="dxa"/>
            <w:vMerge/>
            <w:vAlign w:val="center"/>
          </w:tcPr>
          <w:p w:rsidR="00C408E0" w:rsidRPr="00883B9A" w:rsidRDefault="00C408E0">
            <w:pPr>
              <w:jc w:val="center"/>
              <w:rPr>
                <w:rFonts w:asciiTheme="minorEastAsia" w:hAnsiTheme="minorEastAsia"/>
                <w:sz w:val="28"/>
                <w:szCs w:val="28"/>
              </w:rPr>
            </w:pP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一等</w:t>
            </w: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500元</w:t>
            </w: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5%以内</w:t>
            </w:r>
          </w:p>
        </w:tc>
      </w:tr>
      <w:tr w:rsidR="00C408E0" w:rsidRPr="00883B9A">
        <w:trPr>
          <w:jc w:val="center"/>
        </w:trPr>
        <w:tc>
          <w:tcPr>
            <w:tcW w:w="1390" w:type="dxa"/>
            <w:vMerge/>
            <w:vAlign w:val="center"/>
          </w:tcPr>
          <w:p w:rsidR="00C408E0" w:rsidRPr="00883B9A" w:rsidRDefault="00C408E0">
            <w:pPr>
              <w:jc w:val="center"/>
              <w:rPr>
                <w:rFonts w:asciiTheme="minorEastAsia" w:hAnsiTheme="minorEastAsia"/>
                <w:sz w:val="28"/>
                <w:szCs w:val="28"/>
              </w:rPr>
            </w:pP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二等</w:t>
            </w: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300元</w:t>
            </w: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5%以内</w:t>
            </w:r>
          </w:p>
        </w:tc>
      </w:tr>
      <w:tr w:rsidR="00C408E0" w:rsidRPr="00883B9A">
        <w:trPr>
          <w:jc w:val="center"/>
        </w:trPr>
        <w:tc>
          <w:tcPr>
            <w:tcW w:w="1390" w:type="dxa"/>
            <w:vMerge/>
            <w:vAlign w:val="center"/>
          </w:tcPr>
          <w:p w:rsidR="00C408E0" w:rsidRPr="00883B9A" w:rsidRDefault="00C408E0">
            <w:pPr>
              <w:jc w:val="center"/>
              <w:rPr>
                <w:rFonts w:asciiTheme="minorEastAsia" w:hAnsiTheme="minorEastAsia"/>
                <w:sz w:val="28"/>
                <w:szCs w:val="28"/>
              </w:rPr>
            </w:pP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三等</w:t>
            </w: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200元</w:t>
            </w:r>
          </w:p>
        </w:tc>
        <w:tc>
          <w:tcPr>
            <w:tcW w:w="1389" w:type="dxa"/>
            <w:vAlign w:val="center"/>
          </w:tcPr>
          <w:p w:rsidR="00C408E0" w:rsidRPr="00883B9A" w:rsidRDefault="00BB2F2E">
            <w:pPr>
              <w:jc w:val="center"/>
              <w:rPr>
                <w:rFonts w:asciiTheme="minorEastAsia" w:hAnsiTheme="minorEastAsia"/>
                <w:sz w:val="28"/>
                <w:szCs w:val="28"/>
              </w:rPr>
            </w:pPr>
            <w:r w:rsidRPr="00883B9A">
              <w:rPr>
                <w:rFonts w:asciiTheme="minorEastAsia" w:hAnsiTheme="minorEastAsia" w:hint="eastAsia"/>
                <w:sz w:val="28"/>
                <w:szCs w:val="28"/>
              </w:rPr>
              <w:t>5%以内</w:t>
            </w:r>
          </w:p>
        </w:tc>
      </w:tr>
    </w:tbl>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（一）凡符合下列条件之一者，可享受一等困难补助救济。</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1﹒父母双亡或父母一方亡故，另一方无劳动能力或无固定收入，本人没有经济来源者；</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2﹒父母双方无劳动能力或父母一方无劳动能力，另一方无固定收入，本人没有任何经济来源者；</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3﹒其它特殊困难需要补助者（家庭所在地发生重大自然灾害）。</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（二）符合下列条件之一者，可享受二等困难补助救济。</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1﹒父母双亡，依靠有固定收入的亲友抚养，虽有经济来源，但本人生活困难者；</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2﹒父母一方亡故或无劳动能力，另一方虽有固定收入，但收入微薄，本人生活困难者；</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3﹒家庭突发事件造成家庭经济困难，本人生活困难者。</w:t>
      </w:r>
    </w:p>
    <w:p w:rsidR="00C408E0" w:rsidRPr="00883B9A" w:rsidRDefault="00BB2F2E">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（三）符合下列条件之一者，可享受三等困难补助救济。</w:t>
      </w:r>
    </w:p>
    <w:p w:rsidR="00C408E0" w:rsidRPr="00883B9A" w:rsidRDefault="00BB2F2E" w:rsidP="00487C0C">
      <w:pPr>
        <w:spacing w:line="340" w:lineRule="exact"/>
        <w:ind w:firstLineChars="200" w:firstLine="560"/>
        <w:jc w:val="center"/>
        <w:rPr>
          <w:rFonts w:asciiTheme="minorEastAsia" w:hAnsiTheme="minorEastAsia"/>
          <w:sz w:val="20"/>
          <w:szCs w:val="20"/>
        </w:rPr>
      </w:pPr>
      <w:r w:rsidRPr="00883B9A">
        <w:rPr>
          <w:rFonts w:asciiTheme="minorEastAsia" w:hAnsiTheme="minorEastAsia" w:hint="eastAsia"/>
          <w:sz w:val="28"/>
          <w:szCs w:val="28"/>
        </w:rPr>
        <w:t>1﹒父母双方虽有固定收入，但收入微薄者可享受三等困难救济</w:t>
      </w:r>
    </w:p>
    <w:p w:rsidR="00C408E0" w:rsidRPr="00883B9A" w:rsidRDefault="00487C0C" w:rsidP="00487C0C">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lastRenderedPageBreak/>
        <w:t>2﹒家庭在边远贫困地区，收入较低，本人生活困难者。</w:t>
      </w:r>
    </w:p>
    <w:p w:rsidR="006D5AAA" w:rsidRPr="00883B9A" w:rsidRDefault="006D5AAA" w:rsidP="006D5AAA">
      <w:pPr>
        <w:pStyle w:val="1"/>
        <w:jc w:val="center"/>
        <w:rPr>
          <w:rFonts w:asciiTheme="minorEastAsia" w:eastAsiaTheme="minorEastAsia" w:hAnsiTheme="minorEastAsia"/>
          <w:sz w:val="32"/>
          <w:szCs w:val="32"/>
        </w:rPr>
      </w:pPr>
      <w:r w:rsidRPr="00883B9A">
        <w:rPr>
          <w:rFonts w:asciiTheme="minorEastAsia" w:eastAsiaTheme="minorEastAsia" w:hAnsiTheme="minorEastAsia" w:hint="eastAsia"/>
          <w:b w:val="0"/>
          <w:sz w:val="28"/>
          <w:szCs w:val="28"/>
        </w:rPr>
        <w:t>第十五章</w:t>
      </w:r>
      <w:r w:rsidRPr="00883B9A">
        <w:rPr>
          <w:rFonts w:asciiTheme="minorEastAsia" w:eastAsiaTheme="minorEastAsia" w:hAnsiTheme="minorEastAsia" w:hint="eastAsia"/>
          <w:sz w:val="32"/>
          <w:szCs w:val="32"/>
        </w:rPr>
        <w:t>学生（班级）个人操行量化考核实施细则</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为了更好地贯彻党和国家的教育方针，全面推进素质教育，落实《公民道德实施纲要》，加强养成教育，使操行量化考核具体化、规范化、制度化，通过引入竞争、激励、制约、责任、利益机制，强化学生管理，从而培养学生的优良品德和良好的行为习惯，根据学院学生操行量化管理规定，特制定实施细则。</w:t>
      </w:r>
    </w:p>
    <w:p w:rsidR="006D5AAA" w:rsidRPr="00883B9A" w:rsidRDefault="006D5AAA" w:rsidP="006D5AAA">
      <w:pPr>
        <w:spacing w:line="340" w:lineRule="exact"/>
        <w:ind w:firstLineChars="200" w:firstLine="560"/>
        <w:rPr>
          <w:rFonts w:asciiTheme="minorEastAsia" w:hAnsiTheme="minorEastAsia"/>
          <w:bCs/>
          <w:sz w:val="28"/>
          <w:szCs w:val="28"/>
        </w:rPr>
      </w:pPr>
      <w:r w:rsidRPr="00883B9A">
        <w:rPr>
          <w:rFonts w:asciiTheme="minorEastAsia" w:hAnsiTheme="minorEastAsia" w:hint="eastAsia"/>
          <w:bCs/>
          <w:sz w:val="28"/>
          <w:szCs w:val="28"/>
        </w:rPr>
        <w:t>1、学生操行量化管理的原则</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学生操行量化管理就是按照《公民道德实施纲要》和《学生手册》的规定，把学生在校的一切行为表现均赋予一定的分值进行量化考核，通过激励、竞争的办法达到学生自我教育、自我管理、自我约束目的。在量化管理中要遵守如下原则：</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（1）、在制度面前人人平等</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实行学生操行量化管理，管理者和被管理者都要遵循本量化管理规定，做到管理按章办事，教育以理服人，在制度面前人人平等，用制度激励约束学生。</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（2）、量化考核分数采取按月累计。</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（3、）量化考核结果与奖励挂钩。</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实行学生操行量化考核后，除按学院规定的奖惩条例执行外，学生表现突出的给予加分，量化计算其结果均与学生的各种奖励、入团、入党、评先、任用学生干部等挂钩；扣分达到规定受处分的分值时要给予相应的处理。</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（4）、量化考核与各项评比考核相一致。</w:t>
      </w:r>
    </w:p>
    <w:p w:rsidR="006D5AAA" w:rsidRPr="00883B9A" w:rsidRDefault="006D5AAA" w:rsidP="006D5AAA">
      <w:pPr>
        <w:spacing w:line="340" w:lineRule="exact"/>
        <w:ind w:firstLineChars="200" w:firstLine="560"/>
        <w:rPr>
          <w:rFonts w:asciiTheme="minorEastAsia" w:hAnsiTheme="minorEastAsia"/>
          <w:bCs/>
          <w:sz w:val="28"/>
          <w:szCs w:val="28"/>
        </w:rPr>
      </w:pPr>
      <w:r w:rsidRPr="00883B9A">
        <w:rPr>
          <w:rFonts w:asciiTheme="minorEastAsia" w:hAnsiTheme="minorEastAsia" w:hint="eastAsia"/>
          <w:bCs/>
          <w:sz w:val="28"/>
          <w:szCs w:val="28"/>
        </w:rPr>
        <w:t>二、学生个人量化考核内容及奖惩标准</w:t>
      </w:r>
    </w:p>
    <w:p w:rsidR="006D5AAA" w:rsidRPr="00883B9A" w:rsidRDefault="006D5AAA" w:rsidP="006D5AAA">
      <w:pPr>
        <w:spacing w:line="340" w:lineRule="exact"/>
        <w:ind w:firstLineChars="200" w:firstLine="544"/>
        <w:rPr>
          <w:rFonts w:asciiTheme="minorEastAsia" w:hAnsiTheme="minorEastAsia"/>
          <w:spacing w:val="-4"/>
          <w:sz w:val="28"/>
          <w:szCs w:val="28"/>
        </w:rPr>
      </w:pPr>
      <w:r w:rsidRPr="00883B9A">
        <w:rPr>
          <w:rFonts w:asciiTheme="minorEastAsia" w:hAnsiTheme="minorEastAsia" w:hint="eastAsia"/>
          <w:spacing w:val="-4"/>
          <w:sz w:val="28"/>
          <w:szCs w:val="28"/>
        </w:rPr>
        <w:t>（1）、考核内容：政治思想、组织纪律、文明行为、集体活动、劳动卫生、社会实践、竞赛活动、学术活动、社会工作等几个方面。</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（2）、基础分：每人每学期基础分为100分。在此基础上奖则加、惩则减，上不封顶，下至基础分扣完为止。</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（3）、学生个人量化加分标准：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1</w:t>
      </w:r>
      <w:r w:rsidRPr="00883B9A">
        <w:rPr>
          <w:rFonts w:asciiTheme="minorEastAsia" w:hAnsiTheme="minorEastAsia" w:hint="eastAsia"/>
          <w:sz w:val="28"/>
          <w:szCs w:val="28"/>
        </w:rPr>
        <w:t>﹒政治思想表现好和严格遵守校纪校规</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坚持四项基本原则，积极参加院、系、班组织的政治理论学习、组织生活，上课（包括讲课座谈、讨论、实验、实习等），早操每月全勤加0.5分，讲文明，争做好人好事（有实例），每次加1分。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2</w:t>
      </w:r>
      <w:r w:rsidRPr="00883B9A">
        <w:rPr>
          <w:rFonts w:asciiTheme="minorEastAsia" w:hAnsiTheme="minorEastAsia" w:hint="eastAsia"/>
          <w:sz w:val="28"/>
          <w:szCs w:val="28"/>
        </w:rPr>
        <w:t>﹒文明行为</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被评为“文明学生”者在本学期量化成绩中加1分。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3</w:t>
      </w:r>
      <w:r w:rsidRPr="00883B9A">
        <w:rPr>
          <w:rFonts w:asciiTheme="minorEastAsia" w:hAnsiTheme="minorEastAsia" w:hint="eastAsia"/>
          <w:sz w:val="28"/>
          <w:szCs w:val="28"/>
        </w:rPr>
        <w:t>﹒积极参加集体活动</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被评为“先进班集体”的班级所有学生每人加1分/次。</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4</w:t>
      </w:r>
      <w:r w:rsidRPr="00883B9A">
        <w:rPr>
          <w:rFonts w:asciiTheme="minorEastAsia" w:hAnsiTheme="minorEastAsia" w:hint="eastAsia"/>
          <w:sz w:val="28"/>
          <w:szCs w:val="28"/>
        </w:rPr>
        <w:t>﹒认真搞好劳动及清洁卫生</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参加义务劳动者，按时、按质、按量完成，每人每次加0.5分；</w:t>
      </w:r>
      <w:r w:rsidRPr="00883B9A">
        <w:rPr>
          <w:rFonts w:asciiTheme="minorEastAsia" w:hAnsiTheme="minorEastAsia" w:hint="eastAsia"/>
          <w:sz w:val="28"/>
          <w:szCs w:val="28"/>
        </w:rPr>
        <w:lastRenderedPageBreak/>
        <w:t>被评为文明宿舍，每人加1分。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5</w:t>
      </w:r>
      <w:r w:rsidRPr="00883B9A">
        <w:rPr>
          <w:rFonts w:asciiTheme="minorEastAsia" w:hAnsiTheme="minorEastAsia" w:hint="eastAsia"/>
          <w:sz w:val="28"/>
          <w:szCs w:val="28"/>
        </w:rPr>
        <w:t>﹒积极参加社会实践活动</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认真参加社会实践，并写有调查报告或心得体会者，受到院、系以上表扬者，每人每次再加1分。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6</w:t>
      </w:r>
      <w:r w:rsidRPr="00883B9A">
        <w:rPr>
          <w:rFonts w:asciiTheme="minorEastAsia" w:hAnsiTheme="minorEastAsia" w:hint="eastAsia"/>
          <w:sz w:val="28"/>
          <w:szCs w:val="28"/>
        </w:rPr>
        <w:t>﹒参加各种评优、竞赛活动得奖</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参加各种评优、竞赛（如体育比赛、文艺演出、演讲赛等）。获奖者每人每次院级加2分，地市级加3分，厅级加5分，省级加10分，全国加15分；破记录者，在相应档次再加5分，（获一等奖或第一名，加分取上线；二等奖或第二、三名，加分取中间；三等奖或第四、五名加分取下限）。</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7</w:t>
      </w:r>
      <w:r w:rsidRPr="00883B9A">
        <w:rPr>
          <w:rFonts w:asciiTheme="minorEastAsia" w:hAnsiTheme="minorEastAsia" w:hint="eastAsia"/>
          <w:sz w:val="28"/>
          <w:szCs w:val="28"/>
        </w:rPr>
        <w:t>﹒参加学术活动或发表文章</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学术论文被相应学术会议选中，参加学术会议者，有文章在正式刊物上发表者，校内加3分；地市级加5分；省级加10分；国家级加15分。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8</w:t>
      </w:r>
      <w:r w:rsidRPr="00883B9A">
        <w:rPr>
          <w:rFonts w:asciiTheme="minorEastAsia" w:hAnsiTheme="minorEastAsia" w:hint="eastAsia"/>
          <w:sz w:val="28"/>
          <w:szCs w:val="28"/>
        </w:rPr>
        <w:t>﹒社会工作尽职尽责</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班委、团支部干部，学生会干部、社团负责人等，工作尽职尽责，坚持原则，办事公道，每人每学期加5分。特别突出者，可再加3分由学生处、院团委、系、辅导员考核。</w:t>
      </w:r>
    </w:p>
    <w:p w:rsidR="006D5AAA" w:rsidRPr="00883B9A" w:rsidRDefault="006D5AAA" w:rsidP="006D5AAA">
      <w:pPr>
        <w:spacing w:line="340" w:lineRule="exact"/>
        <w:ind w:firstLineChars="200" w:firstLine="570"/>
        <w:rPr>
          <w:rFonts w:asciiTheme="minorEastAsia" w:hAnsiTheme="minorEastAsia"/>
          <w:spacing w:val="2"/>
          <w:sz w:val="28"/>
          <w:szCs w:val="28"/>
        </w:rPr>
      </w:pPr>
      <w:r w:rsidRPr="00883B9A">
        <w:rPr>
          <w:rFonts w:asciiTheme="minorEastAsia" w:hAnsiTheme="minorEastAsia" w:hint="eastAsia"/>
          <w:b/>
          <w:bCs/>
          <w:spacing w:val="2"/>
          <w:sz w:val="28"/>
          <w:szCs w:val="28"/>
        </w:rPr>
        <w:t>9</w:t>
      </w:r>
      <w:r w:rsidRPr="00883B9A">
        <w:rPr>
          <w:rFonts w:asciiTheme="minorEastAsia" w:hAnsiTheme="minorEastAsia" w:hint="eastAsia"/>
          <w:sz w:val="28"/>
          <w:szCs w:val="28"/>
        </w:rPr>
        <w:t>﹒</w:t>
      </w:r>
      <w:r w:rsidRPr="00883B9A">
        <w:rPr>
          <w:rFonts w:asciiTheme="minorEastAsia" w:hAnsiTheme="minorEastAsia" w:hint="eastAsia"/>
          <w:spacing w:val="2"/>
          <w:sz w:val="28"/>
          <w:szCs w:val="28"/>
        </w:rPr>
        <w:t>上述未包括的有关内容，经院系有关部门批准，可加3—5分。</w:t>
      </w:r>
    </w:p>
    <w:p w:rsidR="006D5AAA" w:rsidRPr="00883B9A" w:rsidRDefault="006D5AAA" w:rsidP="006D5AAA">
      <w:pPr>
        <w:spacing w:line="340" w:lineRule="exact"/>
        <w:ind w:firstLineChars="200" w:firstLine="562"/>
        <w:rPr>
          <w:rFonts w:asciiTheme="minorEastAsia" w:hAnsiTheme="minorEastAsia"/>
          <w:b/>
          <w:bCs/>
          <w:sz w:val="28"/>
          <w:szCs w:val="28"/>
        </w:rPr>
      </w:pPr>
      <w:r w:rsidRPr="00883B9A">
        <w:rPr>
          <w:rFonts w:asciiTheme="minorEastAsia" w:hAnsiTheme="minorEastAsia" w:hint="eastAsia"/>
          <w:b/>
          <w:bCs/>
          <w:sz w:val="28"/>
          <w:szCs w:val="28"/>
        </w:rPr>
        <w:t>三、扣分标准。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1</w:t>
      </w:r>
      <w:r w:rsidRPr="00883B9A">
        <w:rPr>
          <w:rFonts w:asciiTheme="minorEastAsia" w:hAnsiTheme="minorEastAsia" w:hint="eastAsia"/>
          <w:sz w:val="28"/>
          <w:szCs w:val="28"/>
        </w:rPr>
        <w:t>﹒违反作息制度和纪律</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无故旷课者，每学时扣2分，每天以7.2学时计算；迟到或早退者每次扣1分；事假扣0.2分/学时；病假（除因病住院外）扣0.1分/学时；无故不参与早操者，每次扣1分；违反宿舍管理规定，晚自己时间娱乐、喧闹，违反食堂纪律者视情节轻重每次扣2—4分/次。</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在周日到周四及其他要求在校住宿的规定时间内，经查有夜不归宿（包括未按规定时间回公寓）的，每次扣3分/次。</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2</w:t>
      </w:r>
      <w:r w:rsidRPr="00883B9A">
        <w:rPr>
          <w:rFonts w:asciiTheme="minorEastAsia" w:hAnsiTheme="minorEastAsia" w:hint="eastAsia"/>
          <w:sz w:val="28"/>
          <w:szCs w:val="28"/>
        </w:rPr>
        <w:t>﹒思想政治表观较差</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不参加政治学习、组织生活每人每次扣2分，对不服从管理、无理取闹每次扣2—4分。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3</w:t>
      </w:r>
      <w:r w:rsidRPr="00883B9A">
        <w:rPr>
          <w:rFonts w:asciiTheme="minorEastAsia" w:hAnsiTheme="minorEastAsia" w:hint="eastAsia"/>
          <w:sz w:val="28"/>
          <w:szCs w:val="28"/>
        </w:rPr>
        <w:t>﹒文明行为</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被撤销“文明学生”称号者在本学期量化成绩中扣5分。凡抽烟、喝酒者扣2分/次；无理侮辱他人者3分/次；随地吐谈、不讲卫生、衣衫不整（在公共场合穿背心、吊带、拖鞋等）、染发者扣1—2分/次。</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4</w:t>
      </w:r>
      <w:r w:rsidRPr="00883B9A">
        <w:rPr>
          <w:rFonts w:asciiTheme="minorEastAsia" w:hAnsiTheme="minorEastAsia" w:hint="eastAsia"/>
          <w:sz w:val="28"/>
          <w:szCs w:val="28"/>
        </w:rPr>
        <w:t>﹒不参加集体活动</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无故不参加者，每人每次扣1分。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5</w:t>
      </w:r>
      <w:r w:rsidRPr="00883B9A">
        <w:rPr>
          <w:rFonts w:asciiTheme="minorEastAsia" w:hAnsiTheme="minorEastAsia" w:hint="eastAsia"/>
          <w:sz w:val="28"/>
          <w:szCs w:val="28"/>
        </w:rPr>
        <w:t>﹒不参加劳动、清洁卫生</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无故不参加劳动者，每次扣2分；不做清洁卫生者每人每次扣2</w:t>
      </w:r>
      <w:r w:rsidRPr="00883B9A">
        <w:rPr>
          <w:rFonts w:asciiTheme="minorEastAsia" w:hAnsiTheme="minorEastAsia" w:hint="eastAsia"/>
          <w:sz w:val="28"/>
          <w:szCs w:val="28"/>
        </w:rPr>
        <w:lastRenderedPageBreak/>
        <w:t>分，清洁卫生检查不合格者，每人每次扣1分。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6</w:t>
      </w:r>
      <w:r w:rsidRPr="00883B9A">
        <w:rPr>
          <w:rFonts w:asciiTheme="minorEastAsia" w:hAnsiTheme="minorEastAsia" w:hint="eastAsia"/>
          <w:sz w:val="28"/>
          <w:szCs w:val="28"/>
        </w:rPr>
        <w:t>﹒无故不参加社会实践，不写调查报告或心得体会者，每人每次扣5—10分。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7</w:t>
      </w:r>
      <w:r w:rsidRPr="00883B9A">
        <w:rPr>
          <w:rFonts w:asciiTheme="minorEastAsia" w:hAnsiTheme="minorEastAsia" w:hint="eastAsia"/>
          <w:sz w:val="28"/>
          <w:szCs w:val="28"/>
        </w:rPr>
        <w:t>﹒严重违纪行为</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损坏公物、打架斗殴、考试作弊、偷盗、酗酒闹事、烧电炉、私接电源、失火造成损失等严重违纪者，除按校纪规定处理外，每人每次视其情节轻重扣5—20分（通报批评、警告扣5分，记过扣10分，记过以上扣20分）。</w:t>
      </w:r>
    </w:p>
    <w:p w:rsidR="006D5AAA" w:rsidRPr="00883B9A" w:rsidRDefault="006D5AAA" w:rsidP="006D5AAA">
      <w:pPr>
        <w:spacing w:line="340" w:lineRule="exact"/>
        <w:ind w:firstLineChars="200" w:firstLine="562"/>
        <w:rPr>
          <w:rFonts w:asciiTheme="minorEastAsia" w:hAnsiTheme="minorEastAsia"/>
          <w:sz w:val="28"/>
          <w:szCs w:val="28"/>
        </w:rPr>
      </w:pPr>
      <w:r w:rsidRPr="00883B9A">
        <w:rPr>
          <w:rFonts w:asciiTheme="minorEastAsia" w:hAnsiTheme="minorEastAsia" w:hint="eastAsia"/>
          <w:b/>
          <w:bCs/>
          <w:sz w:val="28"/>
          <w:szCs w:val="28"/>
        </w:rPr>
        <w:t>8</w:t>
      </w:r>
      <w:r w:rsidRPr="00883B9A">
        <w:rPr>
          <w:rFonts w:asciiTheme="minorEastAsia" w:hAnsiTheme="minorEastAsia" w:hint="eastAsia"/>
          <w:sz w:val="28"/>
          <w:szCs w:val="28"/>
        </w:rPr>
        <w:t>﹒对社会工作不尽职尽责</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在加分标准第九条所列的人员，工作不积极、不尽职尽责，办事不公道、徇私情。除不享受该条加分外，按月计每人每次再扣1分（由学生处、院团委、辅导员考核）。</w:t>
      </w:r>
    </w:p>
    <w:p w:rsidR="006D5AAA" w:rsidRPr="00883B9A" w:rsidRDefault="006D5AAA" w:rsidP="006D5AAA">
      <w:pPr>
        <w:spacing w:line="340" w:lineRule="exact"/>
        <w:rPr>
          <w:rFonts w:asciiTheme="minorEastAsia" w:hAnsiTheme="minorEastAsia"/>
          <w:sz w:val="28"/>
          <w:szCs w:val="28"/>
        </w:rPr>
      </w:pPr>
    </w:p>
    <w:p w:rsidR="006D5AAA" w:rsidRPr="00883B9A" w:rsidRDefault="006D5AAA" w:rsidP="006D5AAA">
      <w:pPr>
        <w:spacing w:line="340" w:lineRule="exact"/>
        <w:ind w:firstLineChars="200" w:firstLine="560"/>
        <w:rPr>
          <w:rFonts w:asciiTheme="minorEastAsia" w:hAnsiTheme="minorEastAsia"/>
          <w:bCs/>
          <w:sz w:val="28"/>
          <w:szCs w:val="28"/>
        </w:rPr>
      </w:pPr>
      <w:r w:rsidRPr="00883B9A">
        <w:rPr>
          <w:rFonts w:asciiTheme="minorEastAsia" w:hAnsiTheme="minorEastAsia" w:hint="eastAsia"/>
          <w:bCs/>
          <w:sz w:val="28"/>
          <w:szCs w:val="28"/>
        </w:rPr>
        <w:t>四、班级量化考核内容及奖惩</w:t>
      </w:r>
    </w:p>
    <w:p w:rsidR="006D5AAA" w:rsidRPr="00883B9A" w:rsidRDefault="006D5AAA" w:rsidP="00883B9A">
      <w:pPr>
        <w:spacing w:afterLines="50" w:after="156"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考核内容：上课情况、晚自习、升国旗、早操、公寓、教室卫生、宣传文艺、团活动、文明行为、奖励处罚共十个方面。</w:t>
      </w:r>
    </w:p>
    <w:p w:rsidR="006D5AAA" w:rsidRPr="00883B9A" w:rsidRDefault="006D5AAA" w:rsidP="00883B9A">
      <w:pPr>
        <w:spacing w:afterLines="50" w:after="156" w:line="340" w:lineRule="exact"/>
        <w:ind w:firstLineChars="200" w:firstLine="560"/>
        <w:rPr>
          <w:rFonts w:asciiTheme="minorEastAsia" w:hAnsiTheme="minorEastAsia"/>
          <w:sz w:val="28"/>
          <w:szCs w:val="28"/>
        </w:rPr>
      </w:pPr>
    </w:p>
    <w:tbl>
      <w:tblPr>
        <w:tblW w:w="7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2"/>
        <w:gridCol w:w="642"/>
        <w:gridCol w:w="6046"/>
      </w:tblGrid>
      <w:tr w:rsidR="006D5AAA" w:rsidRPr="00883B9A" w:rsidTr="00A4622D">
        <w:trPr>
          <w:trHeight w:val="392"/>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Cs w:val="21"/>
              </w:rPr>
            </w:pPr>
            <w:r w:rsidRPr="00883B9A">
              <w:rPr>
                <w:rFonts w:asciiTheme="minorEastAsia" w:hAnsiTheme="minorEastAsia" w:cs="Times New Roman" w:hint="eastAsia"/>
                <w:szCs w:val="21"/>
              </w:rPr>
              <w:t>内容</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Cs w:val="21"/>
              </w:rPr>
            </w:pPr>
            <w:r w:rsidRPr="00883B9A">
              <w:rPr>
                <w:rFonts w:asciiTheme="minorEastAsia" w:hAnsiTheme="minorEastAsia" w:cs="Times New Roman" w:hint="eastAsia"/>
                <w:szCs w:val="21"/>
              </w:rPr>
              <w:t>得分</w:t>
            </w:r>
          </w:p>
        </w:tc>
        <w:tc>
          <w:tcPr>
            <w:tcW w:w="6046"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Cs w:val="21"/>
              </w:rPr>
            </w:pPr>
            <w:r w:rsidRPr="00883B9A">
              <w:rPr>
                <w:rFonts w:asciiTheme="minorEastAsia" w:hAnsiTheme="minorEastAsia" w:cs="Times New Roman" w:hint="eastAsia"/>
                <w:szCs w:val="21"/>
              </w:rPr>
              <w:t>量化标准</w:t>
            </w:r>
          </w:p>
        </w:tc>
      </w:tr>
      <w:tr w:rsidR="006D5AAA" w:rsidRPr="00883B9A" w:rsidTr="00A4622D">
        <w:trPr>
          <w:trHeight w:val="625"/>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上课情况</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15</w:t>
            </w: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旷课扣0.4分/人，迟到、早退扣0.1分/人学时，病假扣0.01分/人学时，事假扣0.02分/人学时。</w:t>
            </w:r>
          </w:p>
        </w:tc>
      </w:tr>
      <w:tr w:rsidR="006D5AAA" w:rsidRPr="00883B9A" w:rsidTr="00A4622D">
        <w:trPr>
          <w:trHeight w:val="364"/>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晚自习</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10</w:t>
            </w: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同上</w:t>
            </w:r>
          </w:p>
        </w:tc>
      </w:tr>
      <w:tr w:rsidR="006D5AAA" w:rsidRPr="00883B9A" w:rsidTr="00A4622D">
        <w:trPr>
          <w:trHeight w:val="364"/>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升国旗</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5</w:t>
            </w: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不遵守纪律或着装不符合要求扣0.1分/人次，旷操扣0.2分/人次。</w:t>
            </w:r>
          </w:p>
        </w:tc>
      </w:tr>
      <w:tr w:rsidR="006D5AAA" w:rsidRPr="00883B9A" w:rsidTr="00A4622D">
        <w:trPr>
          <w:trHeight w:val="646"/>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早操</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15</w:t>
            </w: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出勤8分，迟到、早退扣0.1分/人，旷操扣0.2分/人次，质量5分，领队2分。</w:t>
            </w:r>
          </w:p>
        </w:tc>
      </w:tr>
      <w:tr w:rsidR="006D5AAA" w:rsidRPr="00883B9A" w:rsidTr="00A4622D">
        <w:trPr>
          <w:trHeight w:val="330"/>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公寓</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20</w:t>
            </w: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按照每周检查得分折合，并夜不归宿扣0.3/人次</w:t>
            </w:r>
          </w:p>
        </w:tc>
      </w:tr>
      <w:tr w:rsidR="006D5AAA" w:rsidRPr="00883B9A" w:rsidTr="00A4622D">
        <w:trPr>
          <w:trHeight w:val="330"/>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教室卫生</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10</w:t>
            </w: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按照每周检查得分折合</w:t>
            </w:r>
          </w:p>
        </w:tc>
      </w:tr>
      <w:tr w:rsidR="006D5AAA" w:rsidRPr="00883B9A" w:rsidTr="00A4622D">
        <w:trPr>
          <w:trHeight w:val="330"/>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宣传文艺</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5</w:t>
            </w: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按照每周检查得分折合</w:t>
            </w:r>
          </w:p>
        </w:tc>
      </w:tr>
      <w:tr w:rsidR="006D5AAA" w:rsidRPr="00883B9A" w:rsidTr="00A4622D">
        <w:trPr>
          <w:trHeight w:val="330"/>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团活动</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10</w:t>
            </w: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按照每周检查得分折合</w:t>
            </w:r>
          </w:p>
        </w:tc>
      </w:tr>
      <w:tr w:rsidR="006D5AAA" w:rsidRPr="00883B9A" w:rsidTr="00A4622D">
        <w:trPr>
          <w:trHeight w:val="935"/>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文明行为</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10</w:t>
            </w: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凡抽烟、喝酒者扣2分/次；无理侮辱他人者3分/次；随地吐谈、不讲卫生、衣衫不整（在公共场合穿背心、吊带、拖鞋等）、染发者扣1—2分/次。</w:t>
            </w:r>
          </w:p>
        </w:tc>
      </w:tr>
      <w:tr w:rsidR="006D5AAA" w:rsidRPr="00883B9A" w:rsidTr="00A4622D">
        <w:trPr>
          <w:trHeight w:val="394"/>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奖励</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受系部、学院、厅级、省级、国家表彰加2、4、6、8、10分</w:t>
            </w:r>
          </w:p>
        </w:tc>
      </w:tr>
      <w:tr w:rsidR="006D5AAA" w:rsidRPr="00883B9A" w:rsidTr="00A4622D">
        <w:trPr>
          <w:trHeight w:val="702"/>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处罚</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学生个人受警告、记过、记过以上处分扣2、4、6分/人次，学生个人受通报批评扣1分/人次。</w:t>
            </w:r>
          </w:p>
        </w:tc>
      </w:tr>
      <w:tr w:rsidR="006D5AAA" w:rsidRPr="00883B9A" w:rsidTr="00A4622D">
        <w:trPr>
          <w:trHeight w:val="917"/>
          <w:jc w:val="center"/>
        </w:trPr>
        <w:tc>
          <w:tcPr>
            <w:tcW w:w="103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r w:rsidRPr="00883B9A">
              <w:rPr>
                <w:rFonts w:asciiTheme="minorEastAsia" w:hAnsiTheme="minorEastAsia" w:cs="Times New Roman" w:hint="eastAsia"/>
                <w:sz w:val="18"/>
                <w:szCs w:val="18"/>
              </w:rPr>
              <w:t>合计</w:t>
            </w:r>
          </w:p>
        </w:tc>
        <w:tc>
          <w:tcPr>
            <w:tcW w:w="642" w:type="dxa"/>
            <w:shd w:val="clear" w:color="auto" w:fill="auto"/>
            <w:vAlign w:val="center"/>
          </w:tcPr>
          <w:p w:rsidR="006D5AAA" w:rsidRPr="00883B9A" w:rsidRDefault="006D5AAA" w:rsidP="00A4622D">
            <w:pPr>
              <w:spacing w:line="200" w:lineRule="exact"/>
              <w:jc w:val="center"/>
              <w:rPr>
                <w:rFonts w:asciiTheme="minorEastAsia" w:hAnsiTheme="minorEastAsia" w:cs="Times New Roman"/>
                <w:sz w:val="18"/>
                <w:szCs w:val="18"/>
              </w:rPr>
            </w:pPr>
          </w:p>
        </w:tc>
        <w:tc>
          <w:tcPr>
            <w:tcW w:w="6046" w:type="dxa"/>
            <w:shd w:val="clear" w:color="auto" w:fill="auto"/>
            <w:vAlign w:val="center"/>
          </w:tcPr>
          <w:p w:rsidR="006D5AAA" w:rsidRPr="00883B9A" w:rsidRDefault="006D5AAA" w:rsidP="00A4622D">
            <w:pPr>
              <w:spacing w:line="200" w:lineRule="exact"/>
              <w:rPr>
                <w:rFonts w:asciiTheme="minorEastAsia" w:hAnsiTheme="minorEastAsia" w:cs="Times New Roman"/>
                <w:sz w:val="18"/>
                <w:szCs w:val="18"/>
              </w:rPr>
            </w:pPr>
            <w:r w:rsidRPr="00883B9A">
              <w:rPr>
                <w:rFonts w:asciiTheme="minorEastAsia" w:hAnsiTheme="minorEastAsia" w:cs="Times New Roman" w:hint="eastAsia"/>
                <w:sz w:val="18"/>
                <w:szCs w:val="18"/>
              </w:rPr>
              <w:t>备注：1、参加集会等集体活动，受到表扬班级每次加2分，受到批评的班级减2分。2、一月为单位进行考核，考核分累计计算。3、遇到规定以外情况，由各系（部）按照有关规定酌情确定标准。</w:t>
            </w:r>
          </w:p>
        </w:tc>
      </w:tr>
    </w:tbl>
    <w:p w:rsidR="006D5AAA" w:rsidRPr="00883B9A" w:rsidRDefault="006D5AAA" w:rsidP="006D5AAA">
      <w:pPr>
        <w:spacing w:line="340" w:lineRule="exact"/>
        <w:rPr>
          <w:rFonts w:asciiTheme="minorEastAsia" w:hAnsiTheme="minorEastAsia"/>
          <w:sz w:val="28"/>
          <w:szCs w:val="28"/>
        </w:rPr>
      </w:pPr>
    </w:p>
    <w:p w:rsidR="006D5AAA" w:rsidRPr="00883B9A" w:rsidRDefault="006D5AAA" w:rsidP="006D5AAA">
      <w:pPr>
        <w:spacing w:line="340" w:lineRule="exact"/>
        <w:rPr>
          <w:rFonts w:asciiTheme="minorEastAsia" w:hAnsiTheme="minorEastAsia"/>
          <w:sz w:val="28"/>
          <w:szCs w:val="28"/>
        </w:rPr>
      </w:pPr>
      <w:r w:rsidRPr="00883B9A">
        <w:rPr>
          <w:rFonts w:asciiTheme="minorEastAsia" w:hAnsiTheme="minorEastAsia" w:hint="eastAsia"/>
          <w:sz w:val="28"/>
          <w:szCs w:val="28"/>
        </w:rPr>
        <w:t>五、操行量化评定办法</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学生操行量化考核工作由各系（部）辅导员主要负责，班长或团</w:t>
      </w:r>
      <w:r w:rsidRPr="00883B9A">
        <w:rPr>
          <w:rFonts w:asciiTheme="minorEastAsia" w:hAnsiTheme="minorEastAsia" w:hint="eastAsia"/>
          <w:sz w:val="28"/>
          <w:szCs w:val="28"/>
        </w:rPr>
        <w:lastRenderedPageBreak/>
        <w:t>支部书记为各班操行量化考核人员。每月考核结果经辅导员签字后报系（部）学生科。考核人员要认真负责，作到公正、公平、合理，坚决杜绝徇私舞弊行为，如果发现严肃处理。</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考评结果必须在每月底班会上向全班同学公布考评情况，接受群众的监督。学生处、系（部）、学生会等定期检查或抽查考评情况，其结果作为评选文明或先进集体的重要依据。考评组成员在每期期末将学生所得分数（包括学生处、团委、系、学生会等记载的分数）汇总，算出每位同学本期操行的最后得分。</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操行考核的作用</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（1）、操行分作为评优评先（三好学生、优秀学生干部、奖学金、优秀毕业生、优秀团干部、优秀团员）和资助（困补、勤工助学）等的依据；</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（2）、操行评分作为就业洽谈会优秀学生推荐的重要依据之一；</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（3）、操行评分将装入每个学生的档案，作为学生思想品德鉴定的可靠依据之一；</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（4）、操行分分四个等级，105分以上为优；95—104分为良；85—94分为中；75—84分为及格；75分以下为不及格。</w:t>
      </w:r>
    </w:p>
    <w:p w:rsidR="006D5AAA" w:rsidRPr="00883B9A" w:rsidRDefault="006D5AAA" w:rsidP="006D5AAA">
      <w:pPr>
        <w:spacing w:line="340" w:lineRule="exact"/>
        <w:ind w:firstLineChars="200" w:firstLine="544"/>
        <w:rPr>
          <w:rFonts w:asciiTheme="minorEastAsia" w:hAnsiTheme="minorEastAsia"/>
          <w:spacing w:val="-4"/>
          <w:sz w:val="28"/>
          <w:szCs w:val="28"/>
        </w:rPr>
      </w:pPr>
      <w:r w:rsidRPr="00883B9A">
        <w:rPr>
          <w:rFonts w:asciiTheme="minorEastAsia" w:hAnsiTheme="minorEastAsia" w:hint="eastAsia"/>
          <w:spacing w:val="-4"/>
          <w:sz w:val="28"/>
          <w:szCs w:val="28"/>
        </w:rPr>
        <w:t>操行量化考核分达到85分以下给予系内通报批评（通报家长）。</w:t>
      </w:r>
    </w:p>
    <w:p w:rsidR="006D5AAA" w:rsidRPr="00883B9A" w:rsidRDefault="006D5AAA" w:rsidP="006D5AAA">
      <w:pPr>
        <w:spacing w:line="340" w:lineRule="exact"/>
        <w:ind w:firstLineChars="200" w:firstLine="560"/>
        <w:rPr>
          <w:rFonts w:asciiTheme="minorEastAsia" w:hAnsiTheme="minorEastAsia"/>
          <w:sz w:val="28"/>
          <w:szCs w:val="28"/>
        </w:rPr>
      </w:pPr>
      <w:r w:rsidRPr="00883B9A">
        <w:rPr>
          <w:rFonts w:asciiTheme="minorEastAsia" w:hAnsiTheme="minorEastAsia" w:hint="eastAsia"/>
          <w:sz w:val="28"/>
          <w:szCs w:val="28"/>
        </w:rPr>
        <w:t>操行量化考核分达到75分以下给予全院通报批评（调查其日常表现情况，由辅导员整理材料、上报系（部）、学生处，根据处分条例给予纪律处分）。</w:t>
      </w:r>
    </w:p>
    <w:p w:rsidR="006D5AAA" w:rsidRDefault="006D5AAA" w:rsidP="006D5AAA">
      <w:pPr>
        <w:widowControl/>
        <w:spacing w:line="360" w:lineRule="exact"/>
        <w:jc w:val="left"/>
        <w:rPr>
          <w:rFonts w:ascii="黑体" w:eastAsia="黑体" w:hAnsi="宋体" w:cs="宋体"/>
          <w:b/>
          <w:kern w:val="0"/>
          <w:sz w:val="28"/>
          <w:szCs w:val="28"/>
        </w:rPr>
      </w:pPr>
    </w:p>
    <w:p w:rsidR="006D5AAA" w:rsidRPr="00487C0C" w:rsidRDefault="006D5AAA" w:rsidP="00487C0C">
      <w:pPr>
        <w:spacing w:line="340" w:lineRule="exact"/>
        <w:ind w:firstLineChars="200" w:firstLine="560"/>
        <w:rPr>
          <w:rFonts w:hAnsi="宋体"/>
          <w:sz w:val="28"/>
          <w:szCs w:val="28"/>
        </w:rPr>
      </w:pPr>
    </w:p>
    <w:sectPr w:rsidR="006D5AAA" w:rsidRPr="00487C0C" w:rsidSect="00C408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88" w:rsidRDefault="00766288" w:rsidP="00BB2F2E">
      <w:r>
        <w:separator/>
      </w:r>
    </w:p>
  </w:endnote>
  <w:endnote w:type="continuationSeparator" w:id="0">
    <w:p w:rsidR="00766288" w:rsidRDefault="00766288" w:rsidP="00BB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88" w:rsidRDefault="00766288" w:rsidP="00BB2F2E">
      <w:r>
        <w:separator/>
      </w:r>
    </w:p>
  </w:footnote>
  <w:footnote w:type="continuationSeparator" w:id="0">
    <w:p w:rsidR="00766288" w:rsidRDefault="00766288" w:rsidP="00BB2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15"/>
    <w:multiLevelType w:val="hybridMultilevel"/>
    <w:tmpl w:val="4C92D0B0"/>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5677FAD"/>
    <w:multiLevelType w:val="hybridMultilevel"/>
    <w:tmpl w:val="E1AAEDCC"/>
    <w:lvl w:ilvl="0" w:tplc="ABBE460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685B9A"/>
    <w:multiLevelType w:val="hybridMultilevel"/>
    <w:tmpl w:val="D5FA827C"/>
    <w:lvl w:ilvl="0" w:tplc="04090011">
      <w:start w:val="1"/>
      <w:numFmt w:val="decimal"/>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F505B13"/>
    <w:multiLevelType w:val="hybridMultilevel"/>
    <w:tmpl w:val="84D0C7C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4C1DCD"/>
    <w:multiLevelType w:val="hybridMultilevel"/>
    <w:tmpl w:val="31E810A2"/>
    <w:lvl w:ilvl="0" w:tplc="0409000F">
      <w:start w:val="1"/>
      <w:numFmt w:val="decimal"/>
      <w:lvlText w:val="%1."/>
      <w:lvlJc w:val="left"/>
      <w:pPr>
        <w:ind w:left="420" w:hanging="420"/>
      </w:pPr>
    </w:lvl>
    <w:lvl w:ilvl="1" w:tplc="8D080114">
      <w:start w:val="1"/>
      <w:numFmt w:val="decimal"/>
      <w:lvlText w:val="%2、"/>
      <w:lvlJc w:val="left"/>
      <w:pPr>
        <w:ind w:left="1320" w:hanging="90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5E6F1B"/>
    <w:multiLevelType w:val="multilevel"/>
    <w:tmpl w:val="3A5E6F1B"/>
    <w:lvl w:ilvl="0">
      <w:start w:val="4"/>
      <w:numFmt w:val="japaneseCounting"/>
      <w:lvlText w:val="第%1章"/>
      <w:lvlJc w:val="left"/>
      <w:pPr>
        <w:tabs>
          <w:tab w:val="left" w:pos="1195"/>
        </w:tabs>
        <w:ind w:left="1195" w:hanging="795"/>
      </w:pPr>
      <w:rPr>
        <w:rFonts w:hint="default"/>
      </w:rPr>
    </w:lvl>
    <w:lvl w:ilvl="1">
      <w:start w:val="1"/>
      <w:numFmt w:val="lowerLetter"/>
      <w:lvlText w:val="%2)"/>
      <w:lvlJc w:val="left"/>
      <w:pPr>
        <w:tabs>
          <w:tab w:val="left" w:pos="1240"/>
        </w:tabs>
        <w:ind w:left="1240" w:hanging="420"/>
      </w:pPr>
    </w:lvl>
    <w:lvl w:ilvl="2">
      <w:start w:val="1"/>
      <w:numFmt w:val="lowerRoman"/>
      <w:lvlText w:val="%3."/>
      <w:lvlJc w:val="right"/>
      <w:pPr>
        <w:tabs>
          <w:tab w:val="left" w:pos="1660"/>
        </w:tabs>
        <w:ind w:left="1660" w:hanging="420"/>
      </w:pPr>
    </w:lvl>
    <w:lvl w:ilvl="3">
      <w:start w:val="1"/>
      <w:numFmt w:val="decimal"/>
      <w:lvlText w:val="%4."/>
      <w:lvlJc w:val="left"/>
      <w:pPr>
        <w:tabs>
          <w:tab w:val="left" w:pos="2080"/>
        </w:tabs>
        <w:ind w:left="2080" w:hanging="420"/>
      </w:pPr>
    </w:lvl>
    <w:lvl w:ilvl="4">
      <w:start w:val="1"/>
      <w:numFmt w:val="lowerLetter"/>
      <w:lvlText w:val="%5)"/>
      <w:lvlJc w:val="left"/>
      <w:pPr>
        <w:tabs>
          <w:tab w:val="left" w:pos="2500"/>
        </w:tabs>
        <w:ind w:left="2500" w:hanging="420"/>
      </w:pPr>
    </w:lvl>
    <w:lvl w:ilvl="5">
      <w:start w:val="1"/>
      <w:numFmt w:val="lowerRoman"/>
      <w:lvlText w:val="%6."/>
      <w:lvlJc w:val="right"/>
      <w:pPr>
        <w:tabs>
          <w:tab w:val="left" w:pos="2920"/>
        </w:tabs>
        <w:ind w:left="2920" w:hanging="420"/>
      </w:pPr>
    </w:lvl>
    <w:lvl w:ilvl="6">
      <w:start w:val="1"/>
      <w:numFmt w:val="decimal"/>
      <w:lvlText w:val="%7."/>
      <w:lvlJc w:val="left"/>
      <w:pPr>
        <w:tabs>
          <w:tab w:val="left" w:pos="3340"/>
        </w:tabs>
        <w:ind w:left="3340" w:hanging="420"/>
      </w:pPr>
    </w:lvl>
    <w:lvl w:ilvl="7">
      <w:start w:val="1"/>
      <w:numFmt w:val="lowerLetter"/>
      <w:lvlText w:val="%8)"/>
      <w:lvlJc w:val="left"/>
      <w:pPr>
        <w:tabs>
          <w:tab w:val="left" w:pos="3760"/>
        </w:tabs>
        <w:ind w:left="3760" w:hanging="420"/>
      </w:pPr>
    </w:lvl>
    <w:lvl w:ilvl="8">
      <w:start w:val="1"/>
      <w:numFmt w:val="lowerRoman"/>
      <w:lvlText w:val="%9."/>
      <w:lvlJc w:val="right"/>
      <w:pPr>
        <w:tabs>
          <w:tab w:val="left" w:pos="4180"/>
        </w:tabs>
        <w:ind w:left="4180" w:hanging="420"/>
      </w:pPr>
    </w:lvl>
  </w:abstractNum>
  <w:abstractNum w:abstractNumId="6">
    <w:nsid w:val="3B545308"/>
    <w:multiLevelType w:val="hybridMultilevel"/>
    <w:tmpl w:val="2ACE8862"/>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C152DC1"/>
    <w:multiLevelType w:val="hybridMultilevel"/>
    <w:tmpl w:val="59A80D70"/>
    <w:lvl w:ilvl="0" w:tplc="1E7E4E56">
      <w:start w:val="3"/>
      <w:numFmt w:val="japaneseCounting"/>
      <w:lvlText w:val="%1"/>
      <w:lvlJc w:val="left"/>
      <w:pPr>
        <w:ind w:left="360" w:hanging="360"/>
      </w:pPr>
      <w:rPr>
        <w:rFonts w:hint="default"/>
      </w:rPr>
    </w:lvl>
    <w:lvl w:ilvl="1" w:tplc="D2D4A3FC">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1E11E4"/>
    <w:multiLevelType w:val="hybridMultilevel"/>
    <w:tmpl w:val="03A677C0"/>
    <w:lvl w:ilvl="0" w:tplc="0409000F">
      <w:start w:val="1"/>
      <w:numFmt w:val="decimal"/>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9">
    <w:nsid w:val="40762F4A"/>
    <w:multiLevelType w:val="hybridMultilevel"/>
    <w:tmpl w:val="E418F51C"/>
    <w:lvl w:ilvl="0" w:tplc="1DC0D70E">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0BA5669"/>
    <w:multiLevelType w:val="hybridMultilevel"/>
    <w:tmpl w:val="7494BE9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1E619C"/>
    <w:multiLevelType w:val="hybridMultilevel"/>
    <w:tmpl w:val="6E30A8DA"/>
    <w:lvl w:ilvl="0" w:tplc="D6F652DA">
      <w:start w:val="1"/>
      <w:numFmt w:val="decimal"/>
      <w:lvlText w:val="%1、"/>
      <w:lvlJc w:val="left"/>
      <w:pPr>
        <w:ind w:left="1288" w:hanging="720"/>
      </w:pPr>
      <w:rPr>
        <w:rFonts w:hint="default"/>
      </w:rPr>
    </w:lvl>
    <w:lvl w:ilvl="1" w:tplc="04090019">
      <w:start w:val="1"/>
      <w:numFmt w:val="lowerLetter"/>
      <w:lvlText w:val="%2)"/>
      <w:lvlJc w:val="left"/>
      <w:pPr>
        <w:ind w:left="988"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12">
    <w:nsid w:val="59670217"/>
    <w:multiLevelType w:val="hybridMultilevel"/>
    <w:tmpl w:val="EEDE390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0A90103"/>
    <w:multiLevelType w:val="hybridMultilevel"/>
    <w:tmpl w:val="0D98D1DE"/>
    <w:lvl w:ilvl="0" w:tplc="04090019">
      <w:start w:val="1"/>
      <w:numFmt w:val="lowerLetter"/>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4">
    <w:nsid w:val="6CC33E24"/>
    <w:multiLevelType w:val="hybridMultilevel"/>
    <w:tmpl w:val="7DF0F7C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EC07986"/>
    <w:multiLevelType w:val="hybridMultilevel"/>
    <w:tmpl w:val="B3E62F1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2C538F6"/>
    <w:multiLevelType w:val="hybridMultilevel"/>
    <w:tmpl w:val="BC50CC0A"/>
    <w:lvl w:ilvl="0" w:tplc="081A171A">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7140D6E"/>
    <w:multiLevelType w:val="hybridMultilevel"/>
    <w:tmpl w:val="B8808B00"/>
    <w:lvl w:ilvl="0" w:tplc="0409000F">
      <w:start w:val="1"/>
      <w:numFmt w:val="decimal"/>
      <w:lvlText w:val="%1."/>
      <w:lvlJc w:val="left"/>
      <w:pPr>
        <w:ind w:left="971" w:hanging="420"/>
      </w:pPr>
    </w:lvl>
    <w:lvl w:ilvl="1" w:tplc="2C401246">
      <w:start w:val="1"/>
      <w:numFmt w:val="japaneseCounting"/>
      <w:lvlText w:val="%2、"/>
      <w:lvlJc w:val="left"/>
      <w:pPr>
        <w:ind w:left="2096" w:hanging="1125"/>
      </w:pPr>
      <w:rPr>
        <w:rFonts w:hint="default"/>
      </w:r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5"/>
  </w:num>
  <w:num w:numId="2">
    <w:abstractNumId w:val="12"/>
  </w:num>
  <w:num w:numId="3">
    <w:abstractNumId w:val="8"/>
  </w:num>
  <w:num w:numId="4">
    <w:abstractNumId w:val="4"/>
  </w:num>
  <w:num w:numId="5">
    <w:abstractNumId w:val="17"/>
  </w:num>
  <w:num w:numId="6">
    <w:abstractNumId w:val="7"/>
  </w:num>
  <w:num w:numId="7">
    <w:abstractNumId w:val="11"/>
  </w:num>
  <w:num w:numId="8">
    <w:abstractNumId w:val="2"/>
  </w:num>
  <w:num w:numId="9">
    <w:abstractNumId w:val="3"/>
  </w:num>
  <w:num w:numId="10">
    <w:abstractNumId w:val="15"/>
  </w:num>
  <w:num w:numId="11">
    <w:abstractNumId w:val="10"/>
  </w:num>
  <w:num w:numId="12">
    <w:abstractNumId w:val="14"/>
  </w:num>
  <w:num w:numId="13">
    <w:abstractNumId w:val="1"/>
  </w:num>
  <w:num w:numId="14">
    <w:abstractNumId w:val="16"/>
  </w:num>
  <w:num w:numId="15">
    <w:abstractNumId w:val="13"/>
  </w:num>
  <w:num w:numId="16">
    <w:abstractNumId w:val="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2391F"/>
    <w:rsid w:val="001D6059"/>
    <w:rsid w:val="002C5B04"/>
    <w:rsid w:val="0038242C"/>
    <w:rsid w:val="003E05C2"/>
    <w:rsid w:val="00487C0C"/>
    <w:rsid w:val="004B5DA7"/>
    <w:rsid w:val="005420FB"/>
    <w:rsid w:val="006926F6"/>
    <w:rsid w:val="006D5AAA"/>
    <w:rsid w:val="00766288"/>
    <w:rsid w:val="00883B9A"/>
    <w:rsid w:val="008A1139"/>
    <w:rsid w:val="00BB2F2E"/>
    <w:rsid w:val="00C408E0"/>
    <w:rsid w:val="00EA3942"/>
    <w:rsid w:val="00EB1E32"/>
    <w:rsid w:val="0A92391F"/>
    <w:rsid w:val="25AD04BE"/>
    <w:rsid w:val="3F980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8E0"/>
    <w:pPr>
      <w:widowControl w:val="0"/>
      <w:jc w:val="both"/>
    </w:pPr>
    <w:rPr>
      <w:kern w:val="2"/>
      <w:sz w:val="21"/>
      <w:szCs w:val="24"/>
    </w:rPr>
  </w:style>
  <w:style w:type="paragraph" w:styleId="1">
    <w:name w:val="heading 1"/>
    <w:basedOn w:val="a"/>
    <w:next w:val="a"/>
    <w:qFormat/>
    <w:rsid w:val="00C408E0"/>
    <w:pPr>
      <w:keepNext/>
      <w:keepLines/>
      <w:spacing w:before="100" w:after="100"/>
      <w:outlineLvl w:val="0"/>
    </w:pPr>
    <w:rPr>
      <w:rFonts w:ascii="Times New Roman" w:eastAsia="宋体"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2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2F2E"/>
    <w:rPr>
      <w:kern w:val="2"/>
      <w:sz w:val="18"/>
      <w:szCs w:val="18"/>
    </w:rPr>
  </w:style>
  <w:style w:type="paragraph" w:styleId="a4">
    <w:name w:val="footer"/>
    <w:basedOn w:val="a"/>
    <w:link w:val="Char0"/>
    <w:rsid w:val="00BB2F2E"/>
    <w:pPr>
      <w:tabs>
        <w:tab w:val="center" w:pos="4153"/>
        <w:tab w:val="right" w:pos="8306"/>
      </w:tabs>
      <w:snapToGrid w:val="0"/>
      <w:jc w:val="left"/>
    </w:pPr>
    <w:rPr>
      <w:sz w:val="18"/>
      <w:szCs w:val="18"/>
    </w:rPr>
  </w:style>
  <w:style w:type="character" w:customStyle="1" w:styleId="Char0">
    <w:name w:val="页脚 Char"/>
    <w:basedOn w:val="a0"/>
    <w:link w:val="a4"/>
    <w:rsid w:val="00BB2F2E"/>
    <w:rPr>
      <w:kern w:val="2"/>
      <w:sz w:val="18"/>
      <w:szCs w:val="18"/>
    </w:rPr>
  </w:style>
  <w:style w:type="paragraph" w:styleId="a5">
    <w:name w:val="List Paragraph"/>
    <w:basedOn w:val="a"/>
    <w:uiPriority w:val="99"/>
    <w:unhideWhenUsed/>
    <w:rsid w:val="00BB2F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8E0"/>
    <w:pPr>
      <w:widowControl w:val="0"/>
      <w:jc w:val="both"/>
    </w:pPr>
    <w:rPr>
      <w:kern w:val="2"/>
      <w:sz w:val="21"/>
      <w:szCs w:val="24"/>
    </w:rPr>
  </w:style>
  <w:style w:type="paragraph" w:styleId="1">
    <w:name w:val="heading 1"/>
    <w:basedOn w:val="a"/>
    <w:next w:val="a"/>
    <w:qFormat/>
    <w:rsid w:val="00C408E0"/>
    <w:pPr>
      <w:keepNext/>
      <w:keepLines/>
      <w:spacing w:before="100" w:after="100"/>
      <w:outlineLvl w:val="0"/>
    </w:pPr>
    <w:rPr>
      <w:rFonts w:ascii="Times New Roman" w:eastAsia="宋体"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2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2F2E"/>
    <w:rPr>
      <w:kern w:val="2"/>
      <w:sz w:val="18"/>
      <w:szCs w:val="18"/>
    </w:rPr>
  </w:style>
  <w:style w:type="paragraph" w:styleId="a4">
    <w:name w:val="footer"/>
    <w:basedOn w:val="a"/>
    <w:link w:val="Char0"/>
    <w:rsid w:val="00BB2F2E"/>
    <w:pPr>
      <w:tabs>
        <w:tab w:val="center" w:pos="4153"/>
        <w:tab w:val="right" w:pos="8306"/>
      </w:tabs>
      <w:snapToGrid w:val="0"/>
      <w:jc w:val="left"/>
    </w:pPr>
    <w:rPr>
      <w:sz w:val="18"/>
      <w:szCs w:val="18"/>
    </w:rPr>
  </w:style>
  <w:style w:type="character" w:customStyle="1" w:styleId="Char0">
    <w:name w:val="页脚 Char"/>
    <w:basedOn w:val="a0"/>
    <w:link w:val="a4"/>
    <w:rsid w:val="00BB2F2E"/>
    <w:rPr>
      <w:kern w:val="2"/>
      <w:sz w:val="18"/>
      <w:szCs w:val="18"/>
    </w:rPr>
  </w:style>
  <w:style w:type="paragraph" w:styleId="a5">
    <w:name w:val="List Paragraph"/>
    <w:basedOn w:val="a"/>
    <w:uiPriority w:val="99"/>
    <w:unhideWhenUsed/>
    <w:rsid w:val="00BB2F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89C99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2574</Words>
  <Characters>14675</Characters>
  <Application>Microsoft Office Word</Application>
  <DocSecurity>0</DocSecurity>
  <Lines>122</Lines>
  <Paragraphs>34</Paragraphs>
  <ScaleCrop>false</ScaleCrop>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2017-11-08T06:14:00Z</dcterms:created>
  <dcterms:modified xsi:type="dcterms:W3CDTF">2017-11-08T06:14:00Z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