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C0" w:rsidRDefault="00EA1EC0">
      <w:pPr>
        <w:pStyle w:val="a3"/>
        <w:spacing w:before="5"/>
        <w:rPr>
          <w:sz w:val="16"/>
        </w:rPr>
      </w:pPr>
    </w:p>
    <w:p w:rsidR="00EA1EC0" w:rsidRDefault="002C4339">
      <w:pPr>
        <w:pStyle w:val="1"/>
        <w:spacing w:before="9" w:line="216" w:lineRule="auto"/>
        <w:ind w:left="2009" w:right="2054" w:firstLine="439"/>
        <w:jc w:val="left"/>
      </w:pPr>
      <w:r>
        <w:t>陕西交通职业技术学院</w:t>
      </w:r>
      <w:r>
        <w:t xml:space="preserve"> </w:t>
      </w:r>
      <w:r>
        <w:t>公务接待管理办法（修订</w:t>
      </w:r>
      <w:r>
        <w:rPr>
          <w:spacing w:val="-14"/>
        </w:rPr>
        <w:t>）</w:t>
      </w:r>
    </w:p>
    <w:p w:rsidR="00EA1EC0" w:rsidRDefault="002C4339">
      <w:pPr>
        <w:spacing w:before="433"/>
        <w:ind w:right="46"/>
        <w:jc w:val="center"/>
        <w:rPr>
          <w:rFonts w:ascii="黑体" w:eastAsia="黑体"/>
          <w:sz w:val="31"/>
        </w:rPr>
      </w:pPr>
      <w:r>
        <w:rPr>
          <w:rFonts w:ascii="黑体" w:eastAsia="黑体" w:hint="eastAsia"/>
          <w:sz w:val="31"/>
        </w:rPr>
        <w:t>第一章</w:t>
      </w:r>
      <w:r>
        <w:rPr>
          <w:rFonts w:ascii="黑体" w:eastAsia="黑体" w:hint="eastAsia"/>
          <w:sz w:val="31"/>
        </w:rPr>
        <w:t xml:space="preserve"> </w:t>
      </w:r>
      <w:r>
        <w:rPr>
          <w:rFonts w:ascii="黑体" w:eastAsia="黑体" w:hint="eastAsia"/>
          <w:sz w:val="31"/>
        </w:rPr>
        <w:t>总则</w:t>
      </w:r>
    </w:p>
    <w:p w:rsidR="00EA1EC0" w:rsidRDefault="002C4339">
      <w:pPr>
        <w:pStyle w:val="a3"/>
        <w:spacing w:before="207" w:line="364" w:lineRule="auto"/>
        <w:ind w:left="228" w:right="273" w:firstLine="638"/>
        <w:jc w:val="both"/>
      </w:pPr>
      <w:r>
        <w:rPr>
          <w:rFonts w:ascii="黑体" w:eastAsia="黑体" w:hint="eastAsia"/>
          <w:spacing w:val="37"/>
        </w:rPr>
        <w:t>第一条</w:t>
      </w:r>
      <w:r>
        <w:rPr>
          <w:rFonts w:ascii="黑体" w:eastAsia="黑体" w:hint="eastAsia"/>
          <w:spacing w:val="37"/>
        </w:rPr>
        <w:t xml:space="preserve"> </w:t>
      </w:r>
      <w:r>
        <w:rPr>
          <w:spacing w:val="-9"/>
        </w:rPr>
        <w:t>为规范学校公务接待工作，根据《陕西省党政机关</w:t>
      </w:r>
      <w:r>
        <w:rPr>
          <w:spacing w:val="-14"/>
        </w:rPr>
        <w:t>国内公务接待管理办法》</w:t>
      </w:r>
      <w:r>
        <w:t>（</w:t>
      </w:r>
      <w:r>
        <w:rPr>
          <w:spacing w:val="-8"/>
        </w:rPr>
        <w:t>陕办发〔</w:t>
      </w:r>
      <w:r>
        <w:t>2014</w:t>
      </w:r>
      <w:r>
        <w:rPr>
          <w:spacing w:val="-24"/>
        </w:rPr>
        <w:t>〕</w:t>
      </w:r>
      <w:r>
        <w:t>24</w:t>
      </w:r>
      <w:r>
        <w:rPr>
          <w:spacing w:val="-46"/>
        </w:rPr>
        <w:t xml:space="preserve"> </w:t>
      </w:r>
      <w:r>
        <w:rPr>
          <w:spacing w:val="-46"/>
        </w:rPr>
        <w:t>号</w:t>
      </w:r>
      <w:r>
        <w:rPr>
          <w:spacing w:val="-29"/>
        </w:rPr>
        <w:t>）</w:t>
      </w:r>
      <w:r>
        <w:rPr>
          <w:sz w:val="31"/>
        </w:rPr>
        <w:t>等文件精神和</w:t>
      </w:r>
      <w:r>
        <w:rPr>
          <w:spacing w:val="-1"/>
          <w:sz w:val="31"/>
        </w:rPr>
        <w:t>有关规定，</w:t>
      </w:r>
      <w:r>
        <w:t>结合学校实际，制定本办法。</w:t>
      </w:r>
    </w:p>
    <w:p w:rsidR="00EA1EC0" w:rsidRDefault="002C4339">
      <w:pPr>
        <w:tabs>
          <w:tab w:val="left" w:pos="2148"/>
        </w:tabs>
        <w:spacing w:line="364" w:lineRule="auto"/>
        <w:ind w:left="228" w:right="117" w:firstLine="638"/>
        <w:rPr>
          <w:sz w:val="32"/>
        </w:rPr>
      </w:pPr>
      <w:r>
        <w:rPr>
          <w:rFonts w:ascii="黑体" w:eastAsia="黑体" w:hint="eastAsia"/>
          <w:sz w:val="32"/>
        </w:rPr>
        <w:t>第二条</w:t>
      </w:r>
      <w:r>
        <w:rPr>
          <w:rFonts w:ascii="黑体" w:eastAsia="黑体" w:hint="eastAsia"/>
          <w:sz w:val="32"/>
        </w:rPr>
        <w:tab/>
      </w:r>
      <w:r>
        <w:rPr>
          <w:sz w:val="32"/>
        </w:rPr>
        <w:t>本办法所称公务</w:t>
      </w:r>
      <w:r>
        <w:rPr>
          <w:spacing w:val="-77"/>
          <w:sz w:val="32"/>
        </w:rPr>
        <w:t>，</w:t>
      </w:r>
      <w:r>
        <w:rPr>
          <w:sz w:val="32"/>
        </w:rPr>
        <w:t>是指</w:t>
      </w:r>
      <w:r>
        <w:rPr>
          <w:sz w:val="31"/>
        </w:rPr>
        <w:t>国内党政机关</w:t>
      </w:r>
      <w:r>
        <w:rPr>
          <w:spacing w:val="-75"/>
          <w:sz w:val="31"/>
        </w:rPr>
        <w:t>、</w:t>
      </w:r>
      <w:r>
        <w:rPr>
          <w:sz w:val="31"/>
        </w:rPr>
        <w:t>企事业单位、兄弟院校、专家学者来校</w:t>
      </w:r>
      <w:r>
        <w:rPr>
          <w:sz w:val="32"/>
        </w:rPr>
        <w:t>出席会议、考察调研、执行任务、学习交流、检查指导等公务活动。</w:t>
      </w:r>
    </w:p>
    <w:p w:rsidR="00EA1EC0" w:rsidRDefault="002C4339">
      <w:pPr>
        <w:pStyle w:val="a3"/>
        <w:tabs>
          <w:tab w:val="left" w:pos="2148"/>
        </w:tabs>
        <w:spacing w:line="364" w:lineRule="auto"/>
        <w:ind w:left="228" w:right="271" w:firstLine="638"/>
      </w:pPr>
      <w:r>
        <w:rPr>
          <w:rFonts w:ascii="黑体" w:eastAsia="黑体" w:hint="eastAsia"/>
        </w:rPr>
        <w:t>第三条</w:t>
      </w:r>
      <w:r>
        <w:rPr>
          <w:rFonts w:ascii="黑体" w:eastAsia="黑体" w:hint="eastAsia"/>
        </w:rPr>
        <w:tab/>
      </w:r>
      <w:r>
        <w:t>本办法适用于学校机关各处室</w:t>
      </w:r>
      <w:r>
        <w:rPr>
          <w:spacing w:val="-39"/>
        </w:rPr>
        <w:t>、</w:t>
      </w:r>
      <w:r>
        <w:t>各</w:t>
      </w:r>
      <w:r>
        <w:rPr>
          <w:spacing w:val="-36"/>
        </w:rPr>
        <w:t>院</w:t>
      </w:r>
      <w:r>
        <w:t>（部</w:t>
      </w:r>
      <w:r>
        <w:rPr>
          <w:spacing w:val="-36"/>
        </w:rPr>
        <w:t>）</w:t>
      </w:r>
      <w:r>
        <w:t>的公</w:t>
      </w:r>
      <w:r>
        <w:rPr>
          <w:spacing w:val="-11"/>
        </w:rPr>
        <w:t>务</w:t>
      </w:r>
      <w:r>
        <w:t>接待行为。</w:t>
      </w:r>
    </w:p>
    <w:p w:rsidR="00EA1EC0" w:rsidRDefault="00EA1EC0">
      <w:pPr>
        <w:pStyle w:val="a3"/>
        <w:spacing w:before="9"/>
        <w:rPr>
          <w:sz w:val="23"/>
        </w:rPr>
      </w:pPr>
    </w:p>
    <w:p w:rsidR="00EA1EC0" w:rsidRDefault="002C4339">
      <w:pPr>
        <w:spacing w:before="1"/>
        <w:ind w:right="46"/>
        <w:jc w:val="center"/>
        <w:rPr>
          <w:rFonts w:ascii="黑体" w:eastAsia="黑体"/>
          <w:sz w:val="31"/>
        </w:rPr>
      </w:pPr>
      <w:r>
        <w:rPr>
          <w:rFonts w:ascii="黑体" w:eastAsia="黑体" w:hint="eastAsia"/>
          <w:sz w:val="31"/>
        </w:rPr>
        <w:t>第二章</w:t>
      </w:r>
      <w:r>
        <w:rPr>
          <w:rFonts w:ascii="黑体" w:eastAsia="黑体" w:hint="eastAsia"/>
          <w:sz w:val="31"/>
        </w:rPr>
        <w:t xml:space="preserve"> </w:t>
      </w:r>
      <w:r>
        <w:rPr>
          <w:rFonts w:ascii="黑体" w:eastAsia="黑体" w:hint="eastAsia"/>
          <w:sz w:val="31"/>
        </w:rPr>
        <w:t>接待原则</w:t>
      </w:r>
    </w:p>
    <w:p w:rsidR="00EA1EC0" w:rsidRDefault="002C4339">
      <w:pPr>
        <w:pStyle w:val="a3"/>
        <w:spacing w:before="207" w:line="364" w:lineRule="auto"/>
        <w:ind w:left="228" w:right="273" w:firstLine="638"/>
        <w:jc w:val="both"/>
      </w:pPr>
      <w:r>
        <w:rPr>
          <w:rFonts w:ascii="黑体" w:eastAsia="黑体" w:hint="eastAsia"/>
        </w:rPr>
        <w:t>第四条</w:t>
      </w:r>
      <w:r>
        <w:rPr>
          <w:rFonts w:ascii="黑体" w:eastAsia="黑体" w:hint="eastAsia"/>
        </w:rPr>
        <w:t xml:space="preserve"> </w:t>
      </w:r>
      <w:r>
        <w:t>公务接待坚持有利公务、务实节俭、严格标准、简化礼仪、高效透明、尊重少数民族风俗习惯的原则。</w:t>
      </w:r>
    </w:p>
    <w:p w:rsidR="00EA1EC0" w:rsidRDefault="002C4339">
      <w:pPr>
        <w:pStyle w:val="a3"/>
        <w:spacing w:line="364" w:lineRule="auto"/>
        <w:ind w:left="228" w:right="271" w:firstLine="638"/>
        <w:jc w:val="both"/>
      </w:pPr>
      <w:r>
        <w:rPr>
          <w:rFonts w:ascii="黑体" w:eastAsia="黑体" w:hint="eastAsia"/>
          <w:spacing w:val="38"/>
        </w:rPr>
        <w:t>第五条</w:t>
      </w:r>
      <w:r>
        <w:rPr>
          <w:rFonts w:ascii="黑体" w:eastAsia="黑体" w:hint="eastAsia"/>
          <w:spacing w:val="38"/>
        </w:rPr>
        <w:t xml:space="preserve"> </w:t>
      </w:r>
      <w:r>
        <w:rPr>
          <w:sz w:val="31"/>
        </w:rPr>
        <w:t>公务接待实行</w:t>
      </w:r>
      <w:r>
        <w:t>归口</w:t>
      </w:r>
      <w:r>
        <w:rPr>
          <w:sz w:val="31"/>
        </w:rPr>
        <w:t>管理</w:t>
      </w:r>
      <w:r>
        <w:rPr>
          <w:spacing w:val="-6"/>
        </w:rPr>
        <w:t>。党政办公室为全校公务接</w:t>
      </w:r>
      <w:r>
        <w:rPr>
          <w:spacing w:val="-13"/>
        </w:rPr>
        <w:t>待归口管理部门，负责管理各部门公务接待，指导做好公务接待工作。</w:t>
      </w:r>
    </w:p>
    <w:p w:rsidR="00EA1EC0" w:rsidRDefault="002C4339">
      <w:pPr>
        <w:pStyle w:val="a3"/>
        <w:spacing w:line="364" w:lineRule="auto"/>
        <w:ind w:left="228" w:right="247" w:firstLine="638"/>
        <w:jc w:val="both"/>
      </w:pPr>
      <w:r>
        <w:rPr>
          <w:rFonts w:ascii="黑体" w:eastAsia="黑体" w:hint="eastAsia"/>
        </w:rPr>
        <w:t>第六条</w:t>
      </w:r>
      <w:r>
        <w:rPr>
          <w:rFonts w:ascii="黑体" w:eastAsia="黑体" w:hint="eastAsia"/>
        </w:rPr>
        <w:t xml:space="preserve"> </w:t>
      </w:r>
      <w:r>
        <w:t>公务接待实行</w:t>
      </w:r>
      <w:r>
        <w:rPr>
          <w:sz w:val="31"/>
        </w:rPr>
        <w:t>分级分类对口接待。</w:t>
      </w:r>
      <w:r>
        <w:t>上级部门领导、学校邀请的重要专家学者来校公务活动和兄弟院校领导带队来</w:t>
      </w:r>
    </w:p>
    <w:p w:rsidR="00EA1EC0" w:rsidRDefault="00EA1EC0">
      <w:pPr>
        <w:spacing w:line="364" w:lineRule="auto"/>
        <w:jc w:val="both"/>
        <w:sectPr w:rsidR="00EA1EC0">
          <w:footerReference w:type="even" r:id="rId6"/>
          <w:footerReference w:type="default" r:id="rId7"/>
          <w:pgSz w:w="11910" w:h="16840"/>
          <w:pgMar w:top="1580" w:right="1200" w:bottom="1720" w:left="1360" w:header="0" w:footer="1525" w:gutter="0"/>
          <w:cols w:space="720"/>
        </w:sectPr>
      </w:pPr>
    </w:p>
    <w:p w:rsidR="00EA1EC0" w:rsidRDefault="00EA1EC0">
      <w:pPr>
        <w:pStyle w:val="a3"/>
        <w:rPr>
          <w:sz w:val="20"/>
        </w:rPr>
      </w:pPr>
    </w:p>
    <w:p w:rsidR="00EA1EC0" w:rsidRDefault="00EA1EC0">
      <w:pPr>
        <w:pStyle w:val="a3"/>
        <w:spacing w:before="12"/>
        <w:rPr>
          <w:sz w:val="14"/>
        </w:rPr>
      </w:pPr>
    </w:p>
    <w:p w:rsidR="00EA1EC0" w:rsidRDefault="002C4339">
      <w:pPr>
        <w:pStyle w:val="a3"/>
        <w:spacing w:before="54" w:line="364" w:lineRule="auto"/>
        <w:ind w:left="228" w:right="114"/>
      </w:pPr>
      <w:r>
        <w:t>校综合性调研，由党政办公室负责接待并协调相关校领导出席；</w:t>
      </w:r>
      <w:r>
        <w:t xml:space="preserve"> </w:t>
      </w:r>
      <w:r>
        <w:rPr>
          <w:spacing w:val="6"/>
        </w:rPr>
        <w:t>上级部门工作人员来校公务活动和兄弟院校领导带队单一性调</w:t>
      </w:r>
      <w:r>
        <w:rPr>
          <w:spacing w:val="-18"/>
          <w:w w:val="95"/>
        </w:rPr>
        <w:t>研，由对口部门负责接待，党政办公室负责协调相关校领导出席。</w:t>
      </w:r>
    </w:p>
    <w:p w:rsidR="00EA1EC0" w:rsidRDefault="002C4339">
      <w:pPr>
        <w:pStyle w:val="a3"/>
        <w:tabs>
          <w:tab w:val="left" w:pos="2148"/>
        </w:tabs>
        <w:spacing w:line="408" w:lineRule="exact"/>
        <w:ind w:left="867"/>
      </w:pPr>
      <w:r>
        <w:rPr>
          <w:rFonts w:ascii="黑体" w:eastAsia="黑体" w:hint="eastAsia"/>
        </w:rPr>
        <w:t>第七条</w:t>
      </w:r>
      <w:r>
        <w:rPr>
          <w:rFonts w:ascii="黑体" w:eastAsia="黑体" w:hint="eastAsia"/>
        </w:rPr>
        <w:tab/>
      </w:r>
      <w:r>
        <w:rPr>
          <w:w w:val="95"/>
        </w:rPr>
        <w:t>公务接待严禁干扰学校正常教学</w:t>
      </w:r>
      <w:r>
        <w:rPr>
          <w:spacing w:val="-137"/>
          <w:w w:val="95"/>
        </w:rPr>
        <w:t>、</w:t>
      </w:r>
      <w:r>
        <w:rPr>
          <w:w w:val="95"/>
        </w:rPr>
        <w:t>科研</w:t>
      </w:r>
      <w:r>
        <w:rPr>
          <w:spacing w:val="-137"/>
          <w:w w:val="95"/>
        </w:rPr>
        <w:t>、</w:t>
      </w:r>
      <w:r>
        <w:rPr>
          <w:w w:val="95"/>
        </w:rPr>
        <w:t>生活秩序。</w:t>
      </w:r>
    </w:p>
    <w:p w:rsidR="00EA1EC0" w:rsidRDefault="00EA1EC0">
      <w:pPr>
        <w:pStyle w:val="a3"/>
        <w:spacing w:before="12"/>
        <w:rPr>
          <w:sz w:val="40"/>
        </w:rPr>
      </w:pPr>
    </w:p>
    <w:p w:rsidR="00EA1EC0" w:rsidRDefault="002C4339">
      <w:pPr>
        <w:tabs>
          <w:tab w:val="left" w:pos="1240"/>
        </w:tabs>
        <w:ind w:right="46"/>
        <w:jc w:val="center"/>
        <w:rPr>
          <w:rFonts w:ascii="黑体" w:eastAsia="黑体"/>
          <w:sz w:val="31"/>
        </w:rPr>
      </w:pPr>
      <w:r>
        <w:rPr>
          <w:rFonts w:ascii="黑体" w:eastAsia="黑体" w:hint="eastAsia"/>
          <w:sz w:val="31"/>
        </w:rPr>
        <w:t>第三章</w:t>
      </w:r>
      <w:r>
        <w:rPr>
          <w:rFonts w:ascii="黑体" w:eastAsia="黑体" w:hint="eastAsia"/>
          <w:sz w:val="31"/>
        </w:rPr>
        <w:tab/>
      </w:r>
      <w:r>
        <w:rPr>
          <w:rFonts w:ascii="黑体" w:eastAsia="黑体" w:hint="eastAsia"/>
          <w:sz w:val="31"/>
        </w:rPr>
        <w:t>接待标准</w:t>
      </w:r>
    </w:p>
    <w:p w:rsidR="00EA1EC0" w:rsidRDefault="002C4339">
      <w:pPr>
        <w:pStyle w:val="a3"/>
        <w:spacing w:before="207" w:line="364" w:lineRule="auto"/>
        <w:ind w:left="228" w:right="273" w:firstLine="638"/>
        <w:jc w:val="both"/>
      </w:pPr>
      <w:r>
        <w:rPr>
          <w:rFonts w:ascii="黑体" w:eastAsia="黑体" w:hint="eastAsia"/>
          <w:spacing w:val="37"/>
        </w:rPr>
        <w:t>第八条</w:t>
      </w:r>
      <w:r>
        <w:rPr>
          <w:rFonts w:ascii="黑体" w:eastAsia="黑体" w:hint="eastAsia"/>
          <w:spacing w:val="37"/>
        </w:rPr>
        <w:t xml:space="preserve"> </w:t>
      </w:r>
      <w:r>
        <w:rPr>
          <w:spacing w:val="-11"/>
        </w:rPr>
        <w:t>实行餐费定额制度。接待活动必须严格控制参加人</w:t>
      </w:r>
      <w:r>
        <w:rPr>
          <w:spacing w:val="-19"/>
        </w:rPr>
        <w:t>员数量。接待对象在</w:t>
      </w:r>
      <w:r>
        <w:rPr>
          <w:spacing w:val="-19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rPr>
          <w:spacing w:val="-16"/>
        </w:rPr>
        <w:t>人以内的，陪餐人数不超过</w:t>
      </w:r>
      <w:r>
        <w:rPr>
          <w:spacing w:val="-16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rPr>
          <w:spacing w:val="-17"/>
        </w:rPr>
        <w:t>人；超过</w:t>
      </w:r>
    </w:p>
    <w:p w:rsidR="00EA1EC0" w:rsidRDefault="002C4339">
      <w:pPr>
        <w:pStyle w:val="a3"/>
        <w:spacing w:line="364" w:lineRule="auto"/>
        <w:ind w:left="228" w:right="273"/>
        <w:jc w:val="both"/>
      </w:pPr>
      <w:r>
        <w:t>10</w:t>
      </w:r>
      <w:r>
        <w:rPr>
          <w:spacing w:val="-6"/>
        </w:rPr>
        <w:t xml:space="preserve"> </w:t>
      </w:r>
      <w:r>
        <w:rPr>
          <w:spacing w:val="-6"/>
        </w:rPr>
        <w:t>人的，陪餐人数不超过接待对象人数的三分之一。餐费标准</w:t>
      </w:r>
      <w:r>
        <w:rPr>
          <w:spacing w:val="-7"/>
          <w:w w:val="95"/>
        </w:rPr>
        <w:t>按照我省差旅费伙食补助标准执行，上级部门、兄弟院校和有关</w:t>
      </w:r>
      <w:r>
        <w:rPr>
          <w:spacing w:val="-7"/>
          <w:w w:val="95"/>
        </w:rPr>
        <w:t xml:space="preserve"> </w:t>
      </w:r>
      <w:r>
        <w:rPr>
          <w:spacing w:val="-16"/>
        </w:rPr>
        <w:t>单位领导、专家学者每餐每人</w:t>
      </w:r>
      <w:r>
        <w:rPr>
          <w:spacing w:val="-16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rPr>
          <w:spacing w:val="-13"/>
        </w:rPr>
        <w:t>元，非领导职务人员每餐每人</w:t>
      </w:r>
    </w:p>
    <w:p w:rsidR="00EA1EC0" w:rsidRDefault="002C4339">
      <w:pPr>
        <w:pStyle w:val="a3"/>
        <w:spacing w:line="408" w:lineRule="exact"/>
        <w:ind w:left="228"/>
        <w:jc w:val="both"/>
      </w:pPr>
      <w:r>
        <w:t xml:space="preserve">60 </w:t>
      </w:r>
      <w:r>
        <w:t>元，不得超标准接待。</w:t>
      </w:r>
    </w:p>
    <w:p w:rsidR="00EA1EC0" w:rsidRDefault="002C4339">
      <w:pPr>
        <w:pStyle w:val="a3"/>
        <w:spacing w:before="211" w:line="364" w:lineRule="auto"/>
        <w:ind w:left="228" w:right="271" w:firstLine="638"/>
        <w:jc w:val="both"/>
      </w:pPr>
      <w:r>
        <w:rPr>
          <w:spacing w:val="-7"/>
        </w:rPr>
        <w:t>接待用餐地点原则上安排在校内，不去风景名胜区、私人会</w:t>
      </w:r>
      <w:r>
        <w:rPr>
          <w:spacing w:val="-11"/>
        </w:rPr>
        <w:t>所、高消费餐饮场所。餐食应当供应家常菜、突出地方特色。严</w:t>
      </w:r>
      <w:r>
        <w:rPr>
          <w:spacing w:val="-15"/>
        </w:rPr>
        <w:t>格控制菜品种类、数量和份量，不提供各类高档菜肴和用野生保</w:t>
      </w:r>
      <w:r>
        <w:rPr>
          <w:spacing w:val="-17"/>
        </w:rPr>
        <w:t>护动物制作的菜肴，不提供香烟和高档酒水，工作日午餐不安排饮酒。</w:t>
      </w:r>
    </w:p>
    <w:p w:rsidR="00EA1EC0" w:rsidRDefault="002C4339">
      <w:pPr>
        <w:pStyle w:val="a3"/>
        <w:spacing w:line="364" w:lineRule="auto"/>
        <w:ind w:left="228" w:right="271" w:firstLine="638"/>
        <w:jc w:val="both"/>
      </w:pPr>
      <w:r>
        <w:rPr>
          <w:rFonts w:ascii="黑体" w:eastAsia="黑体" w:hint="eastAsia"/>
          <w:spacing w:val="37"/>
        </w:rPr>
        <w:t>第九条</w:t>
      </w:r>
      <w:r>
        <w:rPr>
          <w:rFonts w:ascii="黑体" w:eastAsia="黑体" w:hint="eastAsia"/>
          <w:spacing w:val="37"/>
        </w:rPr>
        <w:t xml:space="preserve"> </w:t>
      </w:r>
      <w:r>
        <w:rPr>
          <w:spacing w:val="-10"/>
        </w:rPr>
        <w:t>规范接待住宿安排。接待对象来校公务活动，一般</w:t>
      </w:r>
      <w:r>
        <w:rPr>
          <w:spacing w:val="-14"/>
          <w:w w:val="95"/>
        </w:rPr>
        <w:t>安排在校内宾馆住宿，费用原则由接待对象承担，确需学校承担</w:t>
      </w:r>
      <w:r>
        <w:rPr>
          <w:spacing w:val="-14"/>
          <w:w w:val="95"/>
        </w:rPr>
        <w:t xml:space="preserve"> </w:t>
      </w:r>
      <w:r>
        <w:rPr>
          <w:spacing w:val="-14"/>
        </w:rPr>
        <w:t>费用的，必须经过学校主要领导批准。住宿用房以来访人员需求</w:t>
      </w:r>
      <w:r>
        <w:rPr>
          <w:spacing w:val="-14"/>
          <w:w w:val="95"/>
        </w:rPr>
        <w:t>为主，接待部门协助办理。不超标准安排接待住房，不额外配发</w:t>
      </w:r>
    </w:p>
    <w:p w:rsidR="00EA1EC0" w:rsidRDefault="00EA1EC0">
      <w:pPr>
        <w:spacing w:line="364" w:lineRule="auto"/>
        <w:jc w:val="both"/>
        <w:sectPr w:rsidR="00EA1EC0">
          <w:pgSz w:w="11910" w:h="16840"/>
          <w:pgMar w:top="1580" w:right="1200" w:bottom="1720" w:left="1360" w:header="0" w:footer="1525" w:gutter="0"/>
          <w:cols w:space="720"/>
        </w:sectPr>
      </w:pPr>
    </w:p>
    <w:p w:rsidR="00EA1EC0" w:rsidRDefault="00EA1EC0">
      <w:pPr>
        <w:pStyle w:val="a3"/>
        <w:rPr>
          <w:sz w:val="20"/>
        </w:rPr>
      </w:pPr>
    </w:p>
    <w:p w:rsidR="00EA1EC0" w:rsidRDefault="00EA1EC0">
      <w:pPr>
        <w:pStyle w:val="a3"/>
        <w:spacing w:before="12"/>
        <w:rPr>
          <w:sz w:val="14"/>
        </w:rPr>
      </w:pPr>
    </w:p>
    <w:p w:rsidR="00EA1EC0" w:rsidRDefault="002C4339">
      <w:pPr>
        <w:pStyle w:val="a3"/>
        <w:spacing w:before="54"/>
        <w:ind w:left="228"/>
      </w:pPr>
      <w:r>
        <w:t>洗漱用品。</w:t>
      </w:r>
    </w:p>
    <w:p w:rsidR="00EA1EC0" w:rsidRDefault="002C4339">
      <w:pPr>
        <w:pStyle w:val="a3"/>
        <w:tabs>
          <w:tab w:val="left" w:pos="2148"/>
        </w:tabs>
        <w:spacing w:before="212" w:line="364" w:lineRule="auto"/>
        <w:ind w:left="228" w:right="114" w:firstLine="638"/>
      </w:pPr>
      <w:r>
        <w:rPr>
          <w:rFonts w:ascii="黑体" w:eastAsia="黑体" w:hint="eastAsia"/>
        </w:rPr>
        <w:t>第十条</w:t>
      </w:r>
      <w:r>
        <w:rPr>
          <w:rFonts w:ascii="黑体" w:eastAsia="黑体" w:hint="eastAsia"/>
        </w:rPr>
        <w:tab/>
      </w:r>
      <w:r>
        <w:t>规范接待用车安排</w:t>
      </w:r>
      <w:r>
        <w:rPr>
          <w:spacing w:val="-58"/>
        </w:rPr>
        <w:t>。</w:t>
      </w:r>
      <w:r>
        <w:t>上级主管部门领导</w:t>
      </w:r>
      <w:r>
        <w:rPr>
          <w:spacing w:val="-58"/>
        </w:rPr>
        <w:t>、</w:t>
      </w:r>
      <w:r>
        <w:t>兄弟院校领导和学校邀请的专家学者来校视察</w:t>
      </w:r>
      <w:r>
        <w:rPr>
          <w:spacing w:val="-39"/>
        </w:rPr>
        <w:t>、</w:t>
      </w:r>
      <w:r>
        <w:t>访问</w:t>
      </w:r>
      <w:r>
        <w:rPr>
          <w:spacing w:val="-39"/>
        </w:rPr>
        <w:t>、</w:t>
      </w:r>
      <w:r>
        <w:t>调研或交流</w:t>
      </w:r>
      <w:r>
        <w:rPr>
          <w:spacing w:val="-36"/>
        </w:rPr>
        <w:t>，</w:t>
      </w:r>
      <w:r>
        <w:t>由党</w:t>
      </w:r>
      <w:r>
        <w:rPr>
          <w:w w:val="95"/>
        </w:rPr>
        <w:t>政办公室合理安排活动车辆</w:t>
      </w:r>
      <w:r>
        <w:rPr>
          <w:spacing w:val="-139"/>
          <w:w w:val="95"/>
        </w:rPr>
        <w:t>。</w:t>
      </w:r>
      <w:r>
        <w:rPr>
          <w:w w:val="95"/>
        </w:rPr>
        <w:t>校外一般工作人员来校调研</w:t>
      </w:r>
      <w:r>
        <w:rPr>
          <w:spacing w:val="-137"/>
          <w:w w:val="95"/>
        </w:rPr>
        <w:t>、</w:t>
      </w:r>
      <w:r>
        <w:rPr>
          <w:w w:val="95"/>
        </w:rPr>
        <w:t>交流，</w:t>
      </w:r>
      <w:r>
        <w:rPr>
          <w:w w:val="95"/>
        </w:rPr>
        <w:t xml:space="preserve"> </w:t>
      </w:r>
      <w:r>
        <w:t>原则上不安排公务活动车辆</w:t>
      </w:r>
      <w:r>
        <w:rPr>
          <w:spacing w:val="-58"/>
        </w:rPr>
        <w:t>。</w:t>
      </w:r>
      <w:r>
        <w:t>校内公务车辆不能满足需要的</w:t>
      </w:r>
      <w:r>
        <w:rPr>
          <w:spacing w:val="-58"/>
        </w:rPr>
        <w:t>，</w:t>
      </w:r>
      <w:r>
        <w:t>可租用社会车辆，并经学校主要领导批准。</w:t>
      </w:r>
    </w:p>
    <w:p w:rsidR="00EA1EC0" w:rsidRDefault="00EA1EC0">
      <w:pPr>
        <w:pStyle w:val="a3"/>
        <w:spacing w:before="1"/>
        <w:rPr>
          <w:sz w:val="24"/>
        </w:rPr>
      </w:pPr>
    </w:p>
    <w:p w:rsidR="00EA1EC0" w:rsidRDefault="002C4339">
      <w:pPr>
        <w:spacing w:before="1"/>
        <w:ind w:right="42"/>
        <w:jc w:val="center"/>
        <w:rPr>
          <w:rFonts w:ascii="黑体" w:eastAsia="黑体"/>
          <w:sz w:val="31"/>
        </w:rPr>
      </w:pPr>
      <w:r>
        <w:rPr>
          <w:rFonts w:ascii="黑体" w:eastAsia="黑体" w:hint="eastAsia"/>
          <w:sz w:val="31"/>
        </w:rPr>
        <w:t>第四章</w:t>
      </w:r>
      <w:r>
        <w:rPr>
          <w:rFonts w:ascii="黑体" w:eastAsia="黑体" w:hint="eastAsia"/>
          <w:sz w:val="31"/>
        </w:rPr>
        <w:t xml:space="preserve"> </w:t>
      </w:r>
      <w:r>
        <w:rPr>
          <w:rFonts w:ascii="黑体" w:eastAsia="黑体" w:hint="eastAsia"/>
          <w:sz w:val="31"/>
        </w:rPr>
        <w:t>审批、报销程序</w:t>
      </w:r>
    </w:p>
    <w:p w:rsidR="00EA1EC0" w:rsidRDefault="002C4339">
      <w:pPr>
        <w:pStyle w:val="a3"/>
        <w:spacing w:before="207" w:line="364" w:lineRule="auto"/>
        <w:ind w:left="228" w:right="271" w:firstLine="638"/>
        <w:jc w:val="both"/>
      </w:pPr>
      <w:r>
        <w:rPr>
          <w:rFonts w:ascii="黑体" w:eastAsia="黑体" w:hint="eastAsia"/>
          <w:spacing w:val="30"/>
        </w:rPr>
        <w:t>第十一条</w:t>
      </w:r>
      <w:r>
        <w:rPr>
          <w:rFonts w:ascii="黑体" w:eastAsia="黑体" w:hint="eastAsia"/>
          <w:spacing w:val="30"/>
        </w:rPr>
        <w:t xml:space="preserve"> </w:t>
      </w:r>
      <w:r>
        <w:rPr>
          <w:spacing w:val="-11"/>
        </w:rPr>
        <w:t>实行公函接待制度。凡公务接待须有被接待单位</w:t>
      </w:r>
      <w:r>
        <w:rPr>
          <w:spacing w:val="-15"/>
          <w:w w:val="95"/>
        </w:rPr>
        <w:t>发出的公函</w:t>
      </w:r>
      <w:r>
        <w:rPr>
          <w:w w:val="95"/>
        </w:rPr>
        <w:t>（介绍信</w:t>
      </w:r>
      <w:r>
        <w:rPr>
          <w:spacing w:val="-29"/>
          <w:w w:val="95"/>
        </w:rPr>
        <w:t>）</w:t>
      </w:r>
      <w:r>
        <w:rPr>
          <w:spacing w:val="-7"/>
          <w:w w:val="95"/>
        </w:rPr>
        <w:t>或活动文件。公函应包括公务内容、人员</w:t>
      </w:r>
      <w:r>
        <w:rPr>
          <w:spacing w:val="-7"/>
          <w:w w:val="95"/>
        </w:rPr>
        <w:t xml:space="preserve"> </w:t>
      </w:r>
      <w:r>
        <w:rPr>
          <w:spacing w:val="-12"/>
        </w:rPr>
        <w:t>等信息。无公函的公务活动和来访人员一律不予接待。因工作需</w:t>
      </w:r>
      <w:r>
        <w:rPr>
          <w:spacing w:val="-13"/>
          <w:w w:val="95"/>
        </w:rPr>
        <w:t>要，可以学校名义发邀请函，邀请专家学者或领导来校访问并安</w:t>
      </w:r>
      <w:r>
        <w:rPr>
          <w:spacing w:val="-13"/>
          <w:w w:val="95"/>
        </w:rPr>
        <w:t xml:space="preserve"> </w:t>
      </w:r>
      <w:r>
        <w:rPr>
          <w:spacing w:val="-13"/>
        </w:rPr>
        <w:t>排接待。</w:t>
      </w:r>
    </w:p>
    <w:p w:rsidR="00EA1EC0" w:rsidRDefault="002C4339">
      <w:pPr>
        <w:pStyle w:val="a3"/>
        <w:spacing w:line="364" w:lineRule="auto"/>
        <w:ind w:left="228" w:right="273" w:firstLine="638"/>
        <w:jc w:val="both"/>
      </w:pPr>
      <w:r>
        <w:rPr>
          <w:rFonts w:ascii="黑体" w:eastAsia="黑体" w:hint="eastAsia"/>
          <w:spacing w:val="30"/>
        </w:rPr>
        <w:t>第十二条</w:t>
      </w:r>
      <w:r>
        <w:rPr>
          <w:rFonts w:ascii="黑体" w:eastAsia="黑体" w:hint="eastAsia"/>
          <w:spacing w:val="30"/>
        </w:rPr>
        <w:t xml:space="preserve"> </w:t>
      </w:r>
      <w:r>
        <w:rPr>
          <w:spacing w:val="-10"/>
        </w:rPr>
        <w:t>实行接待审批制度。公务接待坚持先审批、后接</w:t>
      </w:r>
      <w:r>
        <w:rPr>
          <w:spacing w:val="-13"/>
          <w:w w:val="95"/>
        </w:rPr>
        <w:t>待的原则。凡公务接待均应填写《公务接待审批单》，并经学校</w:t>
      </w:r>
      <w:r>
        <w:rPr>
          <w:spacing w:val="-13"/>
          <w:w w:val="95"/>
        </w:rPr>
        <w:t xml:space="preserve"> </w:t>
      </w:r>
      <w:r>
        <w:rPr>
          <w:spacing w:val="-13"/>
        </w:rPr>
        <w:t>主要领导批准后，接待部门方可安排接待。</w:t>
      </w:r>
    </w:p>
    <w:p w:rsidR="00EA1EC0" w:rsidRDefault="002C4339">
      <w:pPr>
        <w:pStyle w:val="a3"/>
        <w:spacing w:line="364" w:lineRule="auto"/>
        <w:ind w:left="228" w:right="273" w:firstLine="638"/>
        <w:jc w:val="both"/>
      </w:pPr>
      <w:r>
        <w:rPr>
          <w:rFonts w:ascii="黑体" w:eastAsia="黑体" w:hint="eastAsia"/>
          <w:spacing w:val="30"/>
        </w:rPr>
        <w:t>第十三条</w:t>
      </w:r>
      <w:r>
        <w:rPr>
          <w:rFonts w:ascii="黑体" w:eastAsia="黑体" w:hint="eastAsia"/>
          <w:spacing w:val="30"/>
        </w:rPr>
        <w:t xml:space="preserve"> </w:t>
      </w:r>
      <w:r>
        <w:rPr>
          <w:spacing w:val="-10"/>
        </w:rPr>
        <w:t>实行接待清单制度。公务活动结束后，接待部门</w:t>
      </w:r>
      <w:r>
        <w:rPr>
          <w:spacing w:val="-36"/>
        </w:rPr>
        <w:t>须在</w:t>
      </w:r>
      <w:r>
        <w:rPr>
          <w:spacing w:val="-36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rPr>
          <w:spacing w:val="-16"/>
        </w:rPr>
        <w:t>个工作日内如实填写《公务接待清单》，并经学校主要领导批准。</w:t>
      </w:r>
    </w:p>
    <w:p w:rsidR="00EA1EC0" w:rsidRDefault="002C4339">
      <w:pPr>
        <w:pStyle w:val="a3"/>
        <w:spacing w:line="364" w:lineRule="auto"/>
        <w:ind w:left="228" w:right="271" w:firstLine="638"/>
        <w:jc w:val="both"/>
      </w:pPr>
      <w:r>
        <w:rPr>
          <w:rFonts w:ascii="黑体" w:eastAsia="黑体" w:hint="eastAsia"/>
          <w:spacing w:val="30"/>
        </w:rPr>
        <w:t>第十四条</w:t>
      </w:r>
      <w:r>
        <w:rPr>
          <w:rFonts w:ascii="黑体" w:eastAsia="黑体" w:hint="eastAsia"/>
          <w:spacing w:val="30"/>
        </w:rPr>
        <w:t xml:space="preserve"> </w:t>
      </w:r>
      <w:r>
        <w:rPr>
          <w:spacing w:val="-11"/>
        </w:rPr>
        <w:t>实行预算管理制度。加强对公务接待经费的预算</w:t>
      </w:r>
      <w:r>
        <w:rPr>
          <w:spacing w:val="-13"/>
        </w:rPr>
        <w:t>管理，严格总量控制。能合并的一律合并接待，禁止在接待费中</w:t>
      </w:r>
    </w:p>
    <w:p w:rsidR="00EA1EC0" w:rsidRDefault="00EA1EC0">
      <w:pPr>
        <w:spacing w:line="364" w:lineRule="auto"/>
        <w:jc w:val="both"/>
        <w:sectPr w:rsidR="00EA1EC0">
          <w:pgSz w:w="11910" w:h="16840"/>
          <w:pgMar w:top="1580" w:right="1200" w:bottom="1720" w:left="1360" w:header="0" w:footer="1525" w:gutter="0"/>
          <w:cols w:space="720"/>
        </w:sectPr>
      </w:pPr>
    </w:p>
    <w:p w:rsidR="00EA1EC0" w:rsidRDefault="00EA1EC0">
      <w:pPr>
        <w:pStyle w:val="a3"/>
        <w:rPr>
          <w:sz w:val="20"/>
        </w:rPr>
      </w:pPr>
    </w:p>
    <w:p w:rsidR="00EA1EC0" w:rsidRDefault="00EA1EC0">
      <w:pPr>
        <w:pStyle w:val="a3"/>
        <w:spacing w:before="12"/>
        <w:rPr>
          <w:sz w:val="14"/>
        </w:rPr>
      </w:pPr>
    </w:p>
    <w:p w:rsidR="00EA1EC0" w:rsidRDefault="002C4339">
      <w:pPr>
        <w:pStyle w:val="a3"/>
        <w:spacing w:before="54" w:line="364" w:lineRule="auto"/>
        <w:ind w:left="228" w:right="271"/>
        <w:jc w:val="both"/>
      </w:pPr>
      <w:r>
        <w:rPr>
          <w:spacing w:val="-7"/>
        </w:rPr>
        <w:t>列支应当由接待对象承担的差旅、会议、培训等费用，禁止以举</w:t>
      </w:r>
      <w:r>
        <w:rPr>
          <w:spacing w:val="-13"/>
          <w:w w:val="95"/>
        </w:rPr>
        <w:t>办会议、培训为名列支、转移、隐匿接待费开支，禁止借公务接</w:t>
      </w:r>
      <w:r>
        <w:rPr>
          <w:spacing w:val="-13"/>
          <w:w w:val="95"/>
        </w:rPr>
        <w:t xml:space="preserve"> </w:t>
      </w:r>
      <w:r>
        <w:rPr>
          <w:spacing w:val="-13"/>
        </w:rPr>
        <w:t>待名义列支其他支出。</w:t>
      </w:r>
    </w:p>
    <w:p w:rsidR="00EA1EC0" w:rsidRDefault="002C4339">
      <w:pPr>
        <w:pStyle w:val="a3"/>
        <w:spacing w:line="364" w:lineRule="auto"/>
        <w:ind w:left="228" w:right="114" w:firstLine="638"/>
      </w:pPr>
      <w:r>
        <w:rPr>
          <w:rFonts w:ascii="黑体" w:eastAsia="黑体" w:hint="eastAsia"/>
          <w:spacing w:val="-3"/>
        </w:rPr>
        <w:t>第十五条</w:t>
      </w:r>
      <w:r>
        <w:rPr>
          <w:rFonts w:ascii="黑体" w:eastAsia="黑体" w:hint="eastAsia"/>
          <w:spacing w:val="-3"/>
        </w:rPr>
        <w:t xml:space="preserve"> </w:t>
      </w:r>
      <w:r>
        <w:rPr>
          <w:spacing w:val="-10"/>
        </w:rPr>
        <w:t>接待部门凭《公务接待审批单</w:t>
      </w:r>
      <w:r>
        <w:rPr>
          <w:spacing w:val="-36"/>
        </w:rPr>
        <w:t>》《公务接待清单》，</w:t>
      </w:r>
      <w:r>
        <w:rPr>
          <w:spacing w:val="-36"/>
        </w:rPr>
        <w:t xml:space="preserve"> </w:t>
      </w:r>
      <w:r>
        <w:rPr>
          <w:spacing w:val="-27"/>
        </w:rPr>
        <w:t>以及相关票据按财务规定核准报销。报销凭据不全或不符合规定的，财务处不得报销。</w:t>
      </w:r>
    </w:p>
    <w:p w:rsidR="00EA1EC0" w:rsidRDefault="00EA1EC0">
      <w:pPr>
        <w:pStyle w:val="a3"/>
        <w:rPr>
          <w:sz w:val="24"/>
        </w:rPr>
      </w:pPr>
    </w:p>
    <w:p w:rsidR="00EA1EC0" w:rsidRDefault="002C4339">
      <w:pPr>
        <w:tabs>
          <w:tab w:val="left" w:pos="1240"/>
        </w:tabs>
        <w:ind w:right="46"/>
        <w:jc w:val="center"/>
        <w:rPr>
          <w:rFonts w:ascii="黑体" w:eastAsia="黑体"/>
          <w:sz w:val="31"/>
        </w:rPr>
      </w:pPr>
      <w:r>
        <w:rPr>
          <w:rFonts w:ascii="黑体" w:eastAsia="黑体" w:hint="eastAsia"/>
          <w:sz w:val="31"/>
        </w:rPr>
        <w:t>第五章</w:t>
      </w:r>
      <w:r>
        <w:rPr>
          <w:rFonts w:ascii="黑体" w:eastAsia="黑体" w:hint="eastAsia"/>
          <w:sz w:val="31"/>
        </w:rPr>
        <w:tab/>
      </w:r>
      <w:r>
        <w:rPr>
          <w:rFonts w:ascii="黑体" w:eastAsia="黑体" w:hint="eastAsia"/>
          <w:sz w:val="31"/>
        </w:rPr>
        <w:t>监督检查</w:t>
      </w:r>
    </w:p>
    <w:p w:rsidR="00EA1EC0" w:rsidRDefault="002C4339">
      <w:pPr>
        <w:pStyle w:val="a3"/>
        <w:spacing w:before="208" w:line="364" w:lineRule="auto"/>
        <w:ind w:left="228" w:right="156" w:firstLine="638"/>
        <w:jc w:val="both"/>
      </w:pPr>
      <w:r>
        <w:rPr>
          <w:rFonts w:ascii="黑体" w:eastAsia="黑体" w:hint="eastAsia"/>
        </w:rPr>
        <w:t>第十六条</w:t>
      </w:r>
      <w:r>
        <w:rPr>
          <w:rFonts w:ascii="黑体" w:eastAsia="黑体" w:hint="eastAsia"/>
        </w:rPr>
        <w:t xml:space="preserve"> </w:t>
      </w:r>
      <w:r>
        <w:t>学校纪检、财务等部门要加强对各部门公务接待的日常监督检查。对群众举报的违规违纪问题，及时核查处理。</w:t>
      </w:r>
    </w:p>
    <w:p w:rsidR="00EA1EC0" w:rsidRDefault="002C4339">
      <w:pPr>
        <w:pStyle w:val="a3"/>
        <w:spacing w:line="364" w:lineRule="auto"/>
        <w:ind w:left="228" w:right="156" w:firstLine="638"/>
        <w:jc w:val="both"/>
      </w:pPr>
      <w:r>
        <w:rPr>
          <w:rFonts w:ascii="黑体" w:eastAsia="黑体" w:hint="eastAsia"/>
        </w:rPr>
        <w:t>第十七条</w:t>
      </w:r>
      <w:r>
        <w:rPr>
          <w:rFonts w:ascii="黑体" w:eastAsia="黑体" w:hint="eastAsia"/>
        </w:rPr>
        <w:t xml:space="preserve"> </w:t>
      </w:r>
      <w:r>
        <w:t>党政办公室、财务处要按照信息公开有关规定，</w:t>
      </w:r>
      <w:r>
        <w:t xml:space="preserve"> </w:t>
      </w:r>
      <w:r>
        <w:t>以适当的形式按年度公开公务接待情况，接受群众监督。</w:t>
      </w:r>
    </w:p>
    <w:p w:rsidR="00EA1EC0" w:rsidRDefault="002C4339">
      <w:pPr>
        <w:pStyle w:val="a3"/>
        <w:spacing w:line="364" w:lineRule="auto"/>
        <w:ind w:left="228" w:right="271" w:firstLine="638"/>
        <w:jc w:val="both"/>
      </w:pPr>
      <w:r>
        <w:rPr>
          <w:rFonts w:ascii="黑体" w:eastAsia="黑体" w:hint="eastAsia"/>
          <w:spacing w:val="30"/>
        </w:rPr>
        <w:t>第十八条</w:t>
      </w:r>
      <w:r>
        <w:rPr>
          <w:rFonts w:ascii="黑体" w:eastAsia="黑体" w:hint="eastAsia"/>
          <w:spacing w:val="30"/>
        </w:rPr>
        <w:t xml:space="preserve"> </w:t>
      </w:r>
      <w:r>
        <w:rPr>
          <w:spacing w:val="-10"/>
        </w:rPr>
        <w:t>公务接待坚持谁接待、谁负责的原则，实行责任</w:t>
      </w:r>
      <w:r>
        <w:rPr>
          <w:spacing w:val="-13"/>
          <w:w w:val="95"/>
        </w:rPr>
        <w:t>追究制，</w:t>
      </w:r>
      <w:r>
        <w:rPr>
          <w:spacing w:val="-13"/>
          <w:w w:val="95"/>
        </w:rPr>
        <w:t>对公务接待违规违纪行为，严肃追究接待部门相关负责</w:t>
      </w:r>
      <w:r>
        <w:rPr>
          <w:spacing w:val="-13"/>
          <w:w w:val="95"/>
        </w:rPr>
        <w:t xml:space="preserve"> </w:t>
      </w:r>
      <w:r>
        <w:rPr>
          <w:spacing w:val="-13"/>
        </w:rPr>
        <w:t>人、直接责任人的责任。</w:t>
      </w:r>
    </w:p>
    <w:p w:rsidR="00EA1EC0" w:rsidRDefault="00EA1EC0">
      <w:pPr>
        <w:pStyle w:val="a3"/>
        <w:spacing w:before="11"/>
        <w:rPr>
          <w:sz w:val="23"/>
        </w:rPr>
      </w:pPr>
    </w:p>
    <w:p w:rsidR="00EA1EC0" w:rsidRDefault="002C4339">
      <w:pPr>
        <w:ind w:right="46"/>
        <w:jc w:val="center"/>
        <w:rPr>
          <w:rFonts w:ascii="黑体" w:eastAsia="黑体"/>
          <w:sz w:val="31"/>
        </w:rPr>
      </w:pPr>
      <w:r>
        <w:rPr>
          <w:rFonts w:ascii="黑体" w:eastAsia="黑体" w:hint="eastAsia"/>
          <w:sz w:val="31"/>
        </w:rPr>
        <w:t>第六章</w:t>
      </w:r>
      <w:r>
        <w:rPr>
          <w:rFonts w:ascii="黑体" w:eastAsia="黑体" w:hint="eastAsia"/>
          <w:sz w:val="31"/>
        </w:rPr>
        <w:t xml:space="preserve"> </w:t>
      </w:r>
      <w:r>
        <w:rPr>
          <w:rFonts w:ascii="黑体" w:eastAsia="黑体" w:hint="eastAsia"/>
          <w:sz w:val="31"/>
        </w:rPr>
        <w:t>附则</w:t>
      </w:r>
    </w:p>
    <w:p w:rsidR="00EA1EC0" w:rsidRDefault="002C4339">
      <w:pPr>
        <w:pStyle w:val="a3"/>
        <w:tabs>
          <w:tab w:val="left" w:pos="2467"/>
        </w:tabs>
        <w:spacing w:before="205"/>
        <w:ind w:left="867"/>
      </w:pPr>
      <w:r>
        <w:rPr>
          <w:rFonts w:ascii="黑体" w:eastAsia="黑体" w:hint="eastAsia"/>
        </w:rPr>
        <w:t>第十九条</w:t>
      </w:r>
      <w:r>
        <w:rPr>
          <w:rFonts w:ascii="黑体" w:eastAsia="黑体" w:hint="eastAsia"/>
        </w:rPr>
        <w:tab/>
      </w:r>
      <w:r>
        <w:t>本办法由党政办公室负责解释。</w:t>
      </w:r>
    </w:p>
    <w:p w:rsidR="00EA1EC0" w:rsidRDefault="002C4339">
      <w:pPr>
        <w:pStyle w:val="a3"/>
        <w:spacing w:before="214" w:line="364" w:lineRule="auto"/>
        <w:ind w:left="228" w:right="273" w:firstLine="638"/>
        <w:jc w:val="both"/>
      </w:pPr>
      <w:r>
        <w:rPr>
          <w:rFonts w:ascii="黑体" w:eastAsia="黑体" w:hint="eastAsia"/>
        </w:rPr>
        <w:t>第二十条</w:t>
      </w:r>
      <w:r>
        <w:rPr>
          <w:rFonts w:ascii="黑体" w:eastAsia="黑体" w:hint="eastAsia"/>
        </w:rPr>
        <w:t xml:space="preserve"> </w:t>
      </w:r>
      <w:r>
        <w:t>本办法自印发之日起施行，《陕西交通职业技术学院公务接待管理规定》（陕交院〔</w:t>
      </w:r>
      <w:r>
        <w:t>2015</w:t>
      </w:r>
      <w:r>
        <w:t>〕</w:t>
      </w:r>
      <w:r>
        <w:t xml:space="preserve">52 </w:t>
      </w:r>
      <w:r>
        <w:t>号）同时废止。</w:t>
      </w:r>
    </w:p>
    <w:p w:rsidR="00EA1EC0" w:rsidRDefault="00EA1EC0">
      <w:pPr>
        <w:spacing w:line="364" w:lineRule="auto"/>
        <w:jc w:val="both"/>
        <w:sectPr w:rsidR="00EA1EC0">
          <w:pgSz w:w="11910" w:h="16840"/>
          <w:pgMar w:top="1580" w:right="1200" w:bottom="1720" w:left="1360" w:header="0" w:footer="1525" w:gutter="0"/>
          <w:cols w:space="720"/>
        </w:sectPr>
      </w:pPr>
    </w:p>
    <w:p w:rsidR="00EA1EC0" w:rsidRDefault="00EA1EC0">
      <w:pPr>
        <w:pStyle w:val="a3"/>
        <w:rPr>
          <w:sz w:val="20"/>
        </w:rPr>
      </w:pPr>
    </w:p>
    <w:p w:rsidR="00EA1EC0" w:rsidRDefault="00EA1EC0">
      <w:pPr>
        <w:pStyle w:val="a3"/>
        <w:spacing w:before="8"/>
        <w:rPr>
          <w:sz w:val="27"/>
        </w:rPr>
      </w:pPr>
    </w:p>
    <w:p w:rsidR="00EA1EC0" w:rsidRDefault="002C4339">
      <w:pPr>
        <w:pStyle w:val="1"/>
        <w:ind w:left="910" w:right="0"/>
        <w:jc w:val="left"/>
      </w:pPr>
      <w:r>
        <w:t>陕西交通职业技术学院公务接待审批单</w:t>
      </w:r>
    </w:p>
    <w:p w:rsidR="00EA1EC0" w:rsidRDefault="002C4339">
      <w:pPr>
        <w:tabs>
          <w:tab w:val="left" w:pos="4147"/>
          <w:tab w:val="left" w:pos="7087"/>
          <w:tab w:val="left" w:pos="7647"/>
          <w:tab w:val="left" w:pos="8208"/>
        </w:tabs>
        <w:spacing w:before="224"/>
        <w:ind w:left="228"/>
        <w:rPr>
          <w:sz w:val="28"/>
        </w:rPr>
      </w:pPr>
      <w:r>
        <w:rPr>
          <w:sz w:val="28"/>
        </w:rPr>
        <w:t>接</w:t>
      </w:r>
      <w:r>
        <w:rPr>
          <w:spacing w:val="-3"/>
          <w:sz w:val="28"/>
        </w:rPr>
        <w:t>待</w:t>
      </w:r>
      <w:r>
        <w:rPr>
          <w:sz w:val="28"/>
        </w:rPr>
        <w:t>部</w:t>
      </w:r>
      <w:r>
        <w:rPr>
          <w:spacing w:val="-3"/>
          <w:sz w:val="28"/>
        </w:rPr>
        <w:t>门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经</w:t>
      </w:r>
      <w:r>
        <w:rPr>
          <w:spacing w:val="-3"/>
          <w:sz w:val="28"/>
        </w:rPr>
        <w:t>办</w:t>
      </w:r>
      <w:r>
        <w:rPr>
          <w:sz w:val="28"/>
        </w:rPr>
        <w:t>人：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 w:rsidR="00EA1EC0" w:rsidRDefault="00EA1EC0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98"/>
        <w:gridCol w:w="1357"/>
        <w:gridCol w:w="569"/>
        <w:gridCol w:w="1464"/>
        <w:gridCol w:w="462"/>
        <w:gridCol w:w="1926"/>
      </w:tblGrid>
      <w:tr w:rsidR="00EA1EC0">
        <w:trPr>
          <w:trHeight w:val="677"/>
        </w:trPr>
        <w:tc>
          <w:tcPr>
            <w:tcW w:w="846" w:type="dxa"/>
            <w:vMerge w:val="restart"/>
            <w:textDirection w:val="tbRl"/>
          </w:tcPr>
          <w:p w:rsidR="00EA1EC0" w:rsidRDefault="002C4339">
            <w:pPr>
              <w:pStyle w:val="TableParagraph"/>
              <w:spacing w:before="166"/>
              <w:ind w:left="1668" w:right="1667"/>
              <w:jc w:val="center"/>
              <w:rPr>
                <w:sz w:val="24"/>
              </w:rPr>
            </w:pPr>
            <w:r>
              <w:rPr>
                <w:sz w:val="24"/>
              </w:rPr>
              <w:t>来访单位信息</w:t>
            </w:r>
          </w:p>
        </w:tc>
        <w:tc>
          <w:tcPr>
            <w:tcW w:w="1898" w:type="dxa"/>
          </w:tcPr>
          <w:p w:rsidR="00EA1EC0" w:rsidRDefault="002C4339">
            <w:pPr>
              <w:pStyle w:val="TableParagraph"/>
              <w:spacing w:before="185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5778" w:type="dxa"/>
            <w:gridSpan w:val="5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667"/>
        </w:trPr>
        <w:tc>
          <w:tcPr>
            <w:tcW w:w="846" w:type="dxa"/>
            <w:vMerge/>
            <w:tcBorders>
              <w:top w:val="nil"/>
            </w:tcBorders>
            <w:textDirection w:val="tbRl"/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EA1EC0" w:rsidRDefault="002C4339">
            <w:pPr>
              <w:pStyle w:val="TableParagraph"/>
              <w:spacing w:before="213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带队领导姓名</w:t>
            </w:r>
          </w:p>
        </w:tc>
        <w:tc>
          <w:tcPr>
            <w:tcW w:w="1357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  <w:gridSpan w:val="2"/>
          </w:tcPr>
          <w:p w:rsidR="00EA1EC0" w:rsidRDefault="002C4339">
            <w:pPr>
              <w:pStyle w:val="TableParagraph"/>
              <w:spacing w:before="180"/>
              <w:ind w:left="296"/>
              <w:rPr>
                <w:sz w:val="24"/>
              </w:rPr>
            </w:pPr>
            <w:r>
              <w:rPr>
                <w:sz w:val="24"/>
              </w:rPr>
              <w:t>带队领导职务</w:t>
            </w:r>
          </w:p>
        </w:tc>
        <w:tc>
          <w:tcPr>
            <w:tcW w:w="2388" w:type="dxa"/>
            <w:gridSpan w:val="2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656"/>
        </w:trPr>
        <w:tc>
          <w:tcPr>
            <w:tcW w:w="846" w:type="dxa"/>
            <w:vMerge/>
            <w:tcBorders>
              <w:top w:val="nil"/>
            </w:tcBorders>
            <w:textDirection w:val="tbRl"/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EA1EC0" w:rsidRDefault="002C4339">
            <w:pPr>
              <w:pStyle w:val="TableParagraph"/>
              <w:spacing w:before="208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1357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  <w:gridSpan w:val="2"/>
          </w:tcPr>
          <w:p w:rsidR="00EA1EC0" w:rsidRDefault="002C4339">
            <w:pPr>
              <w:pStyle w:val="TableParagraph"/>
              <w:spacing w:before="174"/>
              <w:ind w:left="416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2388" w:type="dxa"/>
            <w:gridSpan w:val="2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597"/>
        </w:trPr>
        <w:tc>
          <w:tcPr>
            <w:tcW w:w="846" w:type="dxa"/>
            <w:vMerge/>
            <w:tcBorders>
              <w:top w:val="nil"/>
            </w:tcBorders>
            <w:textDirection w:val="tbRl"/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EA1EC0" w:rsidRDefault="002C4339">
            <w:pPr>
              <w:pStyle w:val="TableParagraph"/>
              <w:spacing w:before="143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来访人数</w:t>
            </w:r>
          </w:p>
        </w:tc>
        <w:tc>
          <w:tcPr>
            <w:tcW w:w="5778" w:type="dxa"/>
            <w:gridSpan w:val="5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1653"/>
        </w:trPr>
        <w:tc>
          <w:tcPr>
            <w:tcW w:w="846" w:type="dxa"/>
            <w:vMerge/>
            <w:tcBorders>
              <w:top w:val="nil"/>
            </w:tcBorders>
            <w:textDirection w:val="tbRl"/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5"/>
              <w:rPr>
                <w:sz w:val="28"/>
              </w:rPr>
            </w:pPr>
          </w:p>
          <w:p w:rsidR="00EA1EC0" w:rsidRDefault="002C4339">
            <w:pPr>
              <w:pStyle w:val="TableParagraph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来访事由</w:t>
            </w:r>
          </w:p>
        </w:tc>
        <w:tc>
          <w:tcPr>
            <w:tcW w:w="5778" w:type="dxa"/>
            <w:gridSpan w:val="5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516"/>
        </w:trPr>
        <w:tc>
          <w:tcPr>
            <w:tcW w:w="846" w:type="dxa"/>
            <w:vMerge/>
            <w:tcBorders>
              <w:top w:val="nil"/>
            </w:tcBorders>
            <w:textDirection w:val="tbRl"/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</w:tcPr>
          <w:p w:rsidR="00EA1EC0" w:rsidRDefault="002C4339">
            <w:pPr>
              <w:pStyle w:val="TableParagraph"/>
              <w:spacing w:before="104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来访时间</w:t>
            </w:r>
          </w:p>
        </w:tc>
        <w:tc>
          <w:tcPr>
            <w:tcW w:w="5778" w:type="dxa"/>
            <w:gridSpan w:val="5"/>
          </w:tcPr>
          <w:p w:rsidR="00EA1EC0" w:rsidRDefault="002C4339">
            <w:pPr>
              <w:pStyle w:val="TableParagraph"/>
              <w:tabs>
                <w:tab w:val="left" w:pos="1809"/>
                <w:tab w:val="left" w:pos="2289"/>
                <w:tab w:val="left" w:pos="3249"/>
                <w:tab w:val="left" w:pos="3729"/>
                <w:tab w:val="left" w:pos="4209"/>
              </w:tabs>
              <w:spacing w:before="104"/>
              <w:ind w:left="132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A1EC0">
        <w:trPr>
          <w:trHeight w:val="542"/>
        </w:trPr>
        <w:tc>
          <w:tcPr>
            <w:tcW w:w="2744" w:type="dxa"/>
            <w:gridSpan w:val="2"/>
            <w:vMerge w:val="restart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10"/>
              <w:rPr>
                <w:sz w:val="34"/>
              </w:rPr>
            </w:pPr>
          </w:p>
          <w:p w:rsidR="00EA1EC0" w:rsidRDefault="002C4339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是否安排就餐</w:t>
            </w:r>
          </w:p>
        </w:tc>
        <w:tc>
          <w:tcPr>
            <w:tcW w:w="1926" w:type="dxa"/>
            <w:gridSpan w:val="2"/>
            <w:vMerge w:val="restart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10"/>
              <w:rPr>
                <w:sz w:val="34"/>
              </w:rPr>
            </w:pPr>
          </w:p>
          <w:p w:rsidR="00EA1EC0" w:rsidRDefault="002C4339">
            <w:pPr>
              <w:pStyle w:val="TableParagraph"/>
              <w:tabs>
                <w:tab w:val="left" w:pos="1096"/>
              </w:tabs>
              <w:ind w:left="376"/>
              <w:rPr>
                <w:rFonts w:ascii="Wingdings 2" w:hAnsi="Wingdings 2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</w:t>
            </w:r>
            <w:r>
              <w:rPr>
                <w:rFonts w:ascii="Wingdings 2" w:hAnsi="Wingdings 2"/>
                <w:sz w:val="24"/>
              </w:rPr>
              <w:t></w:t>
            </w:r>
          </w:p>
        </w:tc>
        <w:tc>
          <w:tcPr>
            <w:tcW w:w="1926" w:type="dxa"/>
            <w:gridSpan w:val="2"/>
          </w:tcPr>
          <w:p w:rsidR="00EA1EC0" w:rsidRDefault="002C4339">
            <w:pPr>
              <w:pStyle w:val="TableParagraph"/>
              <w:spacing w:before="117"/>
              <w:ind w:left="483"/>
              <w:rPr>
                <w:sz w:val="24"/>
              </w:rPr>
            </w:pPr>
            <w:r>
              <w:rPr>
                <w:sz w:val="24"/>
              </w:rPr>
              <w:t>用餐地点</w:t>
            </w:r>
          </w:p>
        </w:tc>
        <w:tc>
          <w:tcPr>
            <w:tcW w:w="192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633"/>
        </w:trPr>
        <w:tc>
          <w:tcPr>
            <w:tcW w:w="2744" w:type="dxa"/>
            <w:gridSpan w:val="2"/>
            <w:vMerge/>
            <w:tcBorders>
              <w:top w:val="nil"/>
            </w:tcBorders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EA1EC0" w:rsidRDefault="002C4339">
            <w:pPr>
              <w:pStyle w:val="TableParagraph"/>
              <w:spacing w:before="163"/>
              <w:ind w:left="483"/>
              <w:rPr>
                <w:sz w:val="24"/>
              </w:rPr>
            </w:pPr>
            <w:r>
              <w:rPr>
                <w:sz w:val="24"/>
              </w:rPr>
              <w:t>陪餐人数</w:t>
            </w:r>
          </w:p>
        </w:tc>
        <w:tc>
          <w:tcPr>
            <w:tcW w:w="192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619"/>
        </w:trPr>
        <w:tc>
          <w:tcPr>
            <w:tcW w:w="2744" w:type="dxa"/>
            <w:gridSpan w:val="2"/>
            <w:vMerge/>
            <w:tcBorders>
              <w:top w:val="nil"/>
            </w:tcBorders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EA1EC0" w:rsidRDefault="002C4339">
            <w:pPr>
              <w:pStyle w:val="TableParagraph"/>
              <w:spacing w:before="155"/>
              <w:ind w:left="243"/>
              <w:rPr>
                <w:sz w:val="24"/>
              </w:rPr>
            </w:pPr>
            <w:r>
              <w:rPr>
                <w:sz w:val="24"/>
              </w:rPr>
              <w:t>用餐费用预算</w:t>
            </w:r>
          </w:p>
        </w:tc>
        <w:tc>
          <w:tcPr>
            <w:tcW w:w="192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572"/>
        </w:trPr>
        <w:tc>
          <w:tcPr>
            <w:tcW w:w="2744" w:type="dxa"/>
            <w:gridSpan w:val="2"/>
            <w:vMerge w:val="restart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12"/>
              <w:rPr>
                <w:sz w:val="34"/>
              </w:rPr>
            </w:pPr>
          </w:p>
          <w:p w:rsidR="00EA1EC0" w:rsidRDefault="002C4339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是否安排住宿</w:t>
            </w:r>
          </w:p>
        </w:tc>
        <w:tc>
          <w:tcPr>
            <w:tcW w:w="1926" w:type="dxa"/>
            <w:gridSpan w:val="2"/>
            <w:vMerge w:val="restart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2C4339">
            <w:pPr>
              <w:pStyle w:val="TableParagraph"/>
              <w:tabs>
                <w:tab w:val="left" w:pos="1082"/>
              </w:tabs>
              <w:spacing w:before="174"/>
              <w:ind w:left="362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</w:t>
            </w:r>
            <w:r>
              <w:rPr>
                <w:sz w:val="24"/>
              </w:rPr>
              <w:t>□</w:t>
            </w:r>
          </w:p>
        </w:tc>
        <w:tc>
          <w:tcPr>
            <w:tcW w:w="1926" w:type="dxa"/>
            <w:gridSpan w:val="2"/>
          </w:tcPr>
          <w:p w:rsidR="00EA1EC0" w:rsidRDefault="002C4339">
            <w:pPr>
              <w:pStyle w:val="TableParagraph"/>
              <w:spacing w:before="131"/>
              <w:ind w:left="483"/>
              <w:rPr>
                <w:sz w:val="24"/>
              </w:rPr>
            </w:pPr>
            <w:r>
              <w:rPr>
                <w:sz w:val="24"/>
              </w:rPr>
              <w:t>住宿地点</w:t>
            </w:r>
          </w:p>
        </w:tc>
        <w:tc>
          <w:tcPr>
            <w:tcW w:w="192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596"/>
        </w:trPr>
        <w:tc>
          <w:tcPr>
            <w:tcW w:w="2744" w:type="dxa"/>
            <w:gridSpan w:val="2"/>
            <w:vMerge/>
            <w:tcBorders>
              <w:top w:val="nil"/>
            </w:tcBorders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EA1EC0" w:rsidRDefault="002C4339">
            <w:pPr>
              <w:pStyle w:val="TableParagraph"/>
              <w:spacing w:before="144"/>
              <w:ind w:left="123"/>
              <w:rPr>
                <w:sz w:val="24"/>
              </w:rPr>
            </w:pPr>
            <w:r>
              <w:rPr>
                <w:sz w:val="24"/>
              </w:rPr>
              <w:t>房型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间数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天数</w:t>
            </w:r>
          </w:p>
        </w:tc>
        <w:tc>
          <w:tcPr>
            <w:tcW w:w="192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627"/>
        </w:trPr>
        <w:tc>
          <w:tcPr>
            <w:tcW w:w="2744" w:type="dxa"/>
            <w:gridSpan w:val="2"/>
            <w:vMerge/>
            <w:tcBorders>
              <w:top w:val="nil"/>
            </w:tcBorders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EA1EC0" w:rsidRDefault="002C4339">
            <w:pPr>
              <w:pStyle w:val="TableParagraph"/>
              <w:spacing w:before="159"/>
              <w:ind w:left="243"/>
              <w:rPr>
                <w:sz w:val="24"/>
              </w:rPr>
            </w:pPr>
            <w:r>
              <w:rPr>
                <w:sz w:val="24"/>
              </w:rPr>
              <w:t>住宿费用预算</w:t>
            </w:r>
          </w:p>
        </w:tc>
        <w:tc>
          <w:tcPr>
            <w:tcW w:w="192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529"/>
        </w:trPr>
        <w:tc>
          <w:tcPr>
            <w:tcW w:w="2744" w:type="dxa"/>
            <w:gridSpan w:val="2"/>
            <w:vMerge w:val="restart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12"/>
            </w:pPr>
          </w:p>
          <w:p w:rsidR="00EA1EC0" w:rsidRDefault="002C4339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是否租用车辆</w:t>
            </w:r>
          </w:p>
        </w:tc>
        <w:tc>
          <w:tcPr>
            <w:tcW w:w="1926" w:type="dxa"/>
            <w:gridSpan w:val="2"/>
            <w:vMerge w:val="restart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7"/>
              <w:rPr>
                <w:sz w:val="25"/>
              </w:rPr>
            </w:pPr>
          </w:p>
          <w:p w:rsidR="00EA1EC0" w:rsidRDefault="002C4339">
            <w:pPr>
              <w:pStyle w:val="TableParagraph"/>
              <w:tabs>
                <w:tab w:val="left" w:pos="1082"/>
              </w:tabs>
              <w:ind w:left="362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</w:t>
            </w:r>
            <w:r>
              <w:rPr>
                <w:sz w:val="24"/>
              </w:rPr>
              <w:t>□</w:t>
            </w:r>
          </w:p>
        </w:tc>
        <w:tc>
          <w:tcPr>
            <w:tcW w:w="1926" w:type="dxa"/>
            <w:gridSpan w:val="2"/>
          </w:tcPr>
          <w:p w:rsidR="00EA1EC0" w:rsidRDefault="002C4339">
            <w:pPr>
              <w:pStyle w:val="TableParagraph"/>
              <w:spacing w:before="110"/>
              <w:ind w:left="703" w:right="693"/>
              <w:jc w:val="center"/>
              <w:rPr>
                <w:sz w:val="24"/>
              </w:rPr>
            </w:pPr>
            <w:r>
              <w:rPr>
                <w:sz w:val="24"/>
              </w:rPr>
              <w:t>车型</w:t>
            </w:r>
          </w:p>
        </w:tc>
        <w:tc>
          <w:tcPr>
            <w:tcW w:w="192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312"/>
        </w:trPr>
        <w:tc>
          <w:tcPr>
            <w:tcW w:w="2744" w:type="dxa"/>
            <w:gridSpan w:val="2"/>
            <w:vMerge/>
            <w:tcBorders>
              <w:top w:val="nil"/>
            </w:tcBorders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EA1EC0" w:rsidRDefault="002C4339">
            <w:pPr>
              <w:pStyle w:val="TableParagraph"/>
              <w:spacing w:before="3" w:line="289" w:lineRule="exact"/>
              <w:ind w:left="483"/>
              <w:rPr>
                <w:sz w:val="24"/>
              </w:rPr>
            </w:pPr>
            <w:r>
              <w:rPr>
                <w:sz w:val="24"/>
              </w:rPr>
              <w:t>租用天数</w:t>
            </w:r>
          </w:p>
        </w:tc>
        <w:tc>
          <w:tcPr>
            <w:tcW w:w="1926" w:type="dxa"/>
          </w:tcPr>
          <w:p w:rsidR="00EA1EC0" w:rsidRDefault="00EA1EC0">
            <w:pPr>
              <w:pStyle w:val="TableParagraph"/>
              <w:rPr>
                <w:rFonts w:ascii="Times New Roman"/>
              </w:rPr>
            </w:pPr>
          </w:p>
        </w:tc>
      </w:tr>
      <w:tr w:rsidR="00EA1EC0">
        <w:trPr>
          <w:trHeight w:val="648"/>
        </w:trPr>
        <w:tc>
          <w:tcPr>
            <w:tcW w:w="2744" w:type="dxa"/>
            <w:gridSpan w:val="2"/>
            <w:vMerge/>
            <w:tcBorders>
              <w:top w:val="nil"/>
            </w:tcBorders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</w:tcBorders>
          </w:tcPr>
          <w:p w:rsidR="00EA1EC0" w:rsidRDefault="00EA1EC0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EA1EC0" w:rsidRDefault="002C4339">
            <w:pPr>
              <w:pStyle w:val="TableParagraph"/>
              <w:spacing w:before="170"/>
              <w:ind w:left="243"/>
              <w:rPr>
                <w:sz w:val="24"/>
              </w:rPr>
            </w:pPr>
            <w:r>
              <w:rPr>
                <w:sz w:val="24"/>
              </w:rPr>
              <w:t>租车费用预算</w:t>
            </w:r>
          </w:p>
        </w:tc>
        <w:tc>
          <w:tcPr>
            <w:tcW w:w="192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990"/>
        </w:trPr>
        <w:tc>
          <w:tcPr>
            <w:tcW w:w="2744" w:type="dxa"/>
            <w:gridSpan w:val="2"/>
          </w:tcPr>
          <w:p w:rsidR="00EA1EC0" w:rsidRDefault="00EA1EC0">
            <w:pPr>
              <w:pStyle w:val="TableParagraph"/>
              <w:spacing w:before="8"/>
              <w:rPr>
                <w:sz w:val="26"/>
              </w:rPr>
            </w:pPr>
          </w:p>
          <w:p w:rsidR="00EA1EC0" w:rsidRDefault="002C4339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经费预算合计（元）</w:t>
            </w:r>
          </w:p>
        </w:tc>
        <w:tc>
          <w:tcPr>
            <w:tcW w:w="5778" w:type="dxa"/>
            <w:gridSpan w:val="5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A1EC0" w:rsidRDefault="00EA1EC0">
      <w:pPr>
        <w:rPr>
          <w:rFonts w:ascii="Times New Roman"/>
          <w:sz w:val="26"/>
        </w:rPr>
        <w:sectPr w:rsidR="00EA1EC0">
          <w:pgSz w:w="11910" w:h="16840"/>
          <w:pgMar w:top="1580" w:right="1200" w:bottom="1720" w:left="1360" w:header="0" w:footer="1525" w:gutter="0"/>
          <w:cols w:space="720"/>
        </w:sectPr>
      </w:pPr>
    </w:p>
    <w:p w:rsidR="00EA1EC0" w:rsidRDefault="00EA1EC0">
      <w:pPr>
        <w:pStyle w:val="a3"/>
        <w:rPr>
          <w:sz w:val="20"/>
        </w:rPr>
      </w:pPr>
    </w:p>
    <w:p w:rsidR="00EA1EC0" w:rsidRDefault="00EA1EC0">
      <w:pPr>
        <w:pStyle w:val="a3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5778"/>
      </w:tblGrid>
      <w:tr w:rsidR="00EA1EC0">
        <w:trPr>
          <w:trHeight w:val="2184"/>
        </w:trPr>
        <w:tc>
          <w:tcPr>
            <w:tcW w:w="2744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2C4339">
            <w:pPr>
              <w:pStyle w:val="TableParagraph"/>
              <w:spacing w:before="158" w:line="312" w:lineRule="auto"/>
              <w:ind w:left="890" w:right="521" w:hanging="360"/>
              <w:rPr>
                <w:sz w:val="24"/>
              </w:rPr>
            </w:pPr>
            <w:r>
              <w:rPr>
                <w:sz w:val="24"/>
              </w:rPr>
              <w:t>接待部门负责人审批意见</w:t>
            </w:r>
          </w:p>
        </w:tc>
        <w:tc>
          <w:tcPr>
            <w:tcW w:w="5778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9"/>
              <w:rPr>
                <w:sz w:val="25"/>
              </w:rPr>
            </w:pPr>
          </w:p>
          <w:p w:rsidR="00EA1EC0" w:rsidRDefault="002C4339">
            <w:pPr>
              <w:pStyle w:val="TableParagraph"/>
              <w:tabs>
                <w:tab w:val="left" w:pos="2769"/>
                <w:tab w:val="left" w:pos="3249"/>
              </w:tabs>
              <w:spacing w:before="1" w:line="310" w:lineRule="atLeast"/>
              <w:ind w:left="2169" w:right="2156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spacing w:val="-17"/>
                <w:sz w:val="24"/>
              </w:rPr>
              <w:t>：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A1EC0">
        <w:trPr>
          <w:trHeight w:val="1871"/>
        </w:trPr>
        <w:tc>
          <w:tcPr>
            <w:tcW w:w="2744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2C4339">
            <w:pPr>
              <w:pStyle w:val="TableParagraph"/>
              <w:spacing w:before="20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党政办公室审批意见</w:t>
            </w:r>
          </w:p>
        </w:tc>
        <w:tc>
          <w:tcPr>
            <w:tcW w:w="5778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5"/>
              <w:rPr>
                <w:sz w:val="25"/>
              </w:rPr>
            </w:pPr>
          </w:p>
          <w:p w:rsidR="00EA1EC0" w:rsidRDefault="002C4339">
            <w:pPr>
              <w:pStyle w:val="TableParagraph"/>
              <w:tabs>
                <w:tab w:val="left" w:pos="2769"/>
                <w:tab w:val="left" w:pos="3249"/>
              </w:tabs>
              <w:spacing w:line="310" w:lineRule="atLeast"/>
              <w:ind w:left="2169" w:right="2156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spacing w:val="-17"/>
                <w:sz w:val="24"/>
              </w:rPr>
              <w:t>：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A1EC0">
        <w:trPr>
          <w:trHeight w:val="2496"/>
        </w:trPr>
        <w:tc>
          <w:tcPr>
            <w:tcW w:w="2744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5"/>
              <w:rPr>
                <w:sz w:val="24"/>
              </w:rPr>
            </w:pPr>
          </w:p>
          <w:p w:rsidR="00EA1EC0" w:rsidRDefault="002C4339">
            <w:pPr>
              <w:pStyle w:val="TableParagraph"/>
              <w:spacing w:before="1" w:line="312" w:lineRule="auto"/>
              <w:ind w:left="890" w:right="761" w:hanging="120"/>
              <w:rPr>
                <w:sz w:val="24"/>
              </w:rPr>
            </w:pPr>
            <w:r>
              <w:rPr>
                <w:sz w:val="24"/>
              </w:rPr>
              <w:t>分管校领导审批意见</w:t>
            </w:r>
          </w:p>
        </w:tc>
        <w:tc>
          <w:tcPr>
            <w:tcW w:w="5778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6"/>
              </w:rPr>
            </w:pPr>
          </w:p>
          <w:p w:rsidR="00EA1EC0" w:rsidRDefault="002C4339">
            <w:pPr>
              <w:pStyle w:val="TableParagraph"/>
              <w:tabs>
                <w:tab w:val="left" w:pos="2829"/>
                <w:tab w:val="left" w:pos="3309"/>
              </w:tabs>
              <w:spacing w:before="1" w:line="310" w:lineRule="atLeast"/>
              <w:ind w:left="2229" w:right="1916" w:hanging="300"/>
              <w:rPr>
                <w:sz w:val="24"/>
              </w:rPr>
            </w:pPr>
            <w:r>
              <w:rPr>
                <w:sz w:val="24"/>
              </w:rPr>
              <w:t>分管校领导签字</w:t>
            </w:r>
            <w:r>
              <w:rPr>
                <w:spacing w:val="-17"/>
                <w:sz w:val="24"/>
              </w:rPr>
              <w:t>：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A1EC0">
        <w:trPr>
          <w:trHeight w:val="2752"/>
        </w:trPr>
        <w:tc>
          <w:tcPr>
            <w:tcW w:w="2744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6"/>
              <w:rPr>
                <w:sz w:val="34"/>
              </w:rPr>
            </w:pPr>
          </w:p>
          <w:p w:rsidR="00EA1EC0" w:rsidRDefault="002C4339">
            <w:pPr>
              <w:pStyle w:val="TableParagraph"/>
              <w:spacing w:before="1" w:line="312" w:lineRule="auto"/>
              <w:ind w:left="890" w:right="641" w:hanging="240"/>
              <w:rPr>
                <w:sz w:val="24"/>
              </w:rPr>
            </w:pPr>
            <w:r>
              <w:rPr>
                <w:sz w:val="24"/>
              </w:rPr>
              <w:t>学校主要领导审批意见</w:t>
            </w:r>
          </w:p>
        </w:tc>
        <w:tc>
          <w:tcPr>
            <w:tcW w:w="5778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2C4339">
            <w:pPr>
              <w:pStyle w:val="TableParagraph"/>
              <w:tabs>
                <w:tab w:val="left" w:pos="2649"/>
                <w:tab w:val="left" w:pos="3129"/>
              </w:tabs>
              <w:spacing w:before="158" w:line="242" w:lineRule="auto"/>
              <w:ind w:left="2049" w:right="2036"/>
              <w:jc w:val="center"/>
              <w:rPr>
                <w:sz w:val="24"/>
              </w:rPr>
            </w:pPr>
            <w:r>
              <w:rPr>
                <w:sz w:val="24"/>
              </w:rPr>
              <w:t>主要领导签字</w:t>
            </w:r>
            <w:r>
              <w:rPr>
                <w:spacing w:val="-17"/>
                <w:sz w:val="24"/>
              </w:rPr>
              <w:t>：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A1EC0">
        <w:trPr>
          <w:trHeight w:val="1223"/>
        </w:trPr>
        <w:tc>
          <w:tcPr>
            <w:tcW w:w="2744" w:type="dxa"/>
          </w:tcPr>
          <w:p w:rsidR="00EA1EC0" w:rsidRDefault="00EA1EC0">
            <w:pPr>
              <w:pStyle w:val="TableParagraph"/>
              <w:spacing w:before="9"/>
              <w:rPr>
                <w:sz w:val="35"/>
              </w:rPr>
            </w:pPr>
          </w:p>
          <w:p w:rsidR="00EA1EC0" w:rsidRDefault="002C4339">
            <w:pPr>
              <w:pStyle w:val="TableParagraph"/>
              <w:tabs>
                <w:tab w:val="left" w:pos="4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注</w:t>
            </w:r>
          </w:p>
        </w:tc>
        <w:tc>
          <w:tcPr>
            <w:tcW w:w="5778" w:type="dxa"/>
          </w:tcPr>
          <w:p w:rsidR="00EA1EC0" w:rsidRDefault="00EA1E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1EC0" w:rsidRDefault="00EA1EC0">
      <w:pPr>
        <w:pStyle w:val="a3"/>
        <w:spacing w:before="2"/>
        <w:rPr>
          <w:sz w:val="12"/>
        </w:rPr>
      </w:pPr>
    </w:p>
    <w:p w:rsidR="00EA1EC0" w:rsidRDefault="002C4339">
      <w:pPr>
        <w:spacing w:before="67"/>
        <w:ind w:left="228"/>
        <w:rPr>
          <w:rFonts w:ascii="宋体" w:eastAsia="宋体" w:hint="eastAsia"/>
          <w:sz w:val="24"/>
        </w:rPr>
      </w:pPr>
      <w:r>
        <w:rPr>
          <w:rFonts w:ascii="宋体" w:eastAsia="宋体" w:hint="eastAsia"/>
          <w:sz w:val="24"/>
        </w:rPr>
        <w:t>注：本表须在公务接待前审批；来访公函或学校邀请函随表附后；本表正反面打印。</w:t>
      </w:r>
    </w:p>
    <w:p w:rsidR="00EA1EC0" w:rsidRDefault="00EA1EC0">
      <w:pPr>
        <w:rPr>
          <w:rFonts w:ascii="宋体" w:eastAsia="宋体" w:hint="eastAsia"/>
          <w:sz w:val="24"/>
        </w:rPr>
        <w:sectPr w:rsidR="00EA1EC0">
          <w:pgSz w:w="11910" w:h="16840"/>
          <w:pgMar w:top="1580" w:right="1200" w:bottom="1720" w:left="1360" w:header="0" w:footer="1525" w:gutter="0"/>
          <w:cols w:space="720"/>
        </w:sectPr>
      </w:pPr>
    </w:p>
    <w:p w:rsidR="00EA1EC0" w:rsidRDefault="00EA1EC0">
      <w:pPr>
        <w:pStyle w:val="a3"/>
        <w:rPr>
          <w:rFonts w:ascii="宋体"/>
          <w:sz w:val="20"/>
        </w:rPr>
      </w:pPr>
    </w:p>
    <w:p w:rsidR="00EA1EC0" w:rsidRDefault="00EA1EC0">
      <w:pPr>
        <w:pStyle w:val="a3"/>
        <w:rPr>
          <w:rFonts w:ascii="宋体"/>
          <w:sz w:val="20"/>
        </w:rPr>
      </w:pPr>
    </w:p>
    <w:p w:rsidR="00EA1EC0" w:rsidRDefault="00EA1EC0">
      <w:pPr>
        <w:pStyle w:val="a3"/>
        <w:spacing w:before="10"/>
        <w:rPr>
          <w:rFonts w:ascii="宋体"/>
          <w:sz w:val="19"/>
        </w:rPr>
      </w:pPr>
    </w:p>
    <w:p w:rsidR="00EA1EC0" w:rsidRDefault="002C4339">
      <w:pPr>
        <w:pStyle w:val="1"/>
      </w:pPr>
      <w:r>
        <w:t>陕西交通职业技术学院公务接待清单</w:t>
      </w:r>
    </w:p>
    <w:p w:rsidR="00EA1EC0" w:rsidRDefault="002C4339">
      <w:pPr>
        <w:tabs>
          <w:tab w:val="left" w:pos="4147"/>
          <w:tab w:val="left" w:pos="7087"/>
          <w:tab w:val="left" w:pos="7647"/>
          <w:tab w:val="left" w:pos="8208"/>
        </w:tabs>
        <w:spacing w:before="224"/>
        <w:ind w:left="228"/>
        <w:rPr>
          <w:sz w:val="28"/>
        </w:rPr>
      </w:pPr>
      <w:r>
        <w:rPr>
          <w:sz w:val="28"/>
        </w:rPr>
        <w:t>接</w:t>
      </w:r>
      <w:r>
        <w:rPr>
          <w:spacing w:val="-3"/>
          <w:sz w:val="28"/>
        </w:rPr>
        <w:t>待</w:t>
      </w:r>
      <w:r>
        <w:rPr>
          <w:sz w:val="28"/>
        </w:rPr>
        <w:t>部</w:t>
      </w:r>
      <w:r>
        <w:rPr>
          <w:spacing w:val="-3"/>
          <w:sz w:val="28"/>
        </w:rPr>
        <w:t>门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经</w:t>
      </w:r>
      <w:r>
        <w:rPr>
          <w:spacing w:val="-3"/>
          <w:sz w:val="28"/>
        </w:rPr>
        <w:t>办</w:t>
      </w:r>
      <w:r>
        <w:rPr>
          <w:sz w:val="28"/>
        </w:rPr>
        <w:t>人：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 w:rsidR="00EA1EC0" w:rsidRDefault="00EA1EC0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1117"/>
        <w:gridCol w:w="1117"/>
        <w:gridCol w:w="1117"/>
        <w:gridCol w:w="1732"/>
        <w:gridCol w:w="765"/>
        <w:gridCol w:w="856"/>
      </w:tblGrid>
      <w:tr w:rsidR="00EA1EC0">
        <w:trPr>
          <w:trHeight w:val="844"/>
        </w:trPr>
        <w:tc>
          <w:tcPr>
            <w:tcW w:w="1818" w:type="dxa"/>
            <w:gridSpan w:val="2"/>
          </w:tcPr>
          <w:p w:rsidR="00EA1EC0" w:rsidRDefault="00EA1EC0">
            <w:pPr>
              <w:pStyle w:val="TableParagraph"/>
              <w:rPr>
                <w:sz w:val="21"/>
              </w:rPr>
            </w:pPr>
          </w:p>
          <w:p w:rsidR="00EA1EC0" w:rsidRDefault="002C4339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公务接待事由</w:t>
            </w:r>
          </w:p>
        </w:tc>
        <w:tc>
          <w:tcPr>
            <w:tcW w:w="6704" w:type="dxa"/>
            <w:gridSpan w:val="6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510"/>
        </w:trPr>
        <w:tc>
          <w:tcPr>
            <w:tcW w:w="8522" w:type="dxa"/>
            <w:gridSpan w:val="8"/>
          </w:tcPr>
          <w:p w:rsidR="00EA1EC0" w:rsidRDefault="002C4339">
            <w:pPr>
              <w:pStyle w:val="TableParagraph"/>
              <w:spacing w:before="101"/>
              <w:ind w:left="3757" w:right="3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用餐情况</w:t>
            </w:r>
          </w:p>
        </w:tc>
      </w:tr>
      <w:tr w:rsidR="00EA1EC0">
        <w:trPr>
          <w:trHeight w:val="840"/>
        </w:trPr>
        <w:tc>
          <w:tcPr>
            <w:tcW w:w="909" w:type="dxa"/>
          </w:tcPr>
          <w:p w:rsidR="00EA1EC0" w:rsidRDefault="002C4339">
            <w:pPr>
              <w:pStyle w:val="TableParagraph"/>
              <w:spacing w:before="112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用餐地点</w:t>
            </w:r>
          </w:p>
        </w:tc>
        <w:tc>
          <w:tcPr>
            <w:tcW w:w="909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2C4339">
            <w:pPr>
              <w:pStyle w:val="TableParagraph"/>
              <w:spacing w:before="112" w:line="242" w:lineRule="auto"/>
              <w:ind w:left="318" w:right="306"/>
              <w:rPr>
                <w:sz w:val="24"/>
              </w:rPr>
            </w:pPr>
            <w:r>
              <w:rPr>
                <w:sz w:val="24"/>
              </w:rPr>
              <w:t>用餐时间</w:t>
            </w: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2C4339">
            <w:pPr>
              <w:pStyle w:val="TableParagraph"/>
              <w:spacing w:before="112" w:line="242" w:lineRule="auto"/>
              <w:ind w:left="318" w:right="186" w:hanging="120"/>
              <w:rPr>
                <w:sz w:val="24"/>
              </w:rPr>
            </w:pPr>
            <w:r>
              <w:rPr>
                <w:sz w:val="24"/>
              </w:rPr>
              <w:t>陪餐人姓名</w:t>
            </w:r>
          </w:p>
        </w:tc>
        <w:tc>
          <w:tcPr>
            <w:tcW w:w="1732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EA1EC0" w:rsidRDefault="00EA1EC0">
            <w:pPr>
              <w:pStyle w:val="TableParagraph"/>
              <w:spacing w:before="11"/>
              <w:rPr>
                <w:sz w:val="20"/>
              </w:rPr>
            </w:pPr>
          </w:p>
          <w:p w:rsidR="00EA1EC0" w:rsidRDefault="002C4339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705"/>
        </w:trPr>
        <w:tc>
          <w:tcPr>
            <w:tcW w:w="909" w:type="dxa"/>
          </w:tcPr>
          <w:p w:rsidR="00EA1EC0" w:rsidRDefault="002C4339">
            <w:pPr>
              <w:pStyle w:val="TableParagraph"/>
              <w:spacing w:before="42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用餐地点</w:t>
            </w:r>
          </w:p>
        </w:tc>
        <w:tc>
          <w:tcPr>
            <w:tcW w:w="909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2C4339">
            <w:pPr>
              <w:pStyle w:val="TableParagraph"/>
              <w:spacing w:before="42" w:line="242" w:lineRule="auto"/>
              <w:ind w:left="318" w:right="306"/>
              <w:rPr>
                <w:sz w:val="24"/>
              </w:rPr>
            </w:pPr>
            <w:r>
              <w:rPr>
                <w:sz w:val="24"/>
              </w:rPr>
              <w:t>用餐时间</w:t>
            </w: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2C4339">
            <w:pPr>
              <w:pStyle w:val="TableParagraph"/>
              <w:spacing w:before="42" w:line="242" w:lineRule="auto"/>
              <w:ind w:left="318" w:right="186" w:hanging="120"/>
              <w:rPr>
                <w:sz w:val="24"/>
              </w:rPr>
            </w:pPr>
            <w:r>
              <w:rPr>
                <w:sz w:val="24"/>
              </w:rPr>
              <w:t>陪餐人姓名</w:t>
            </w:r>
          </w:p>
        </w:tc>
        <w:tc>
          <w:tcPr>
            <w:tcW w:w="1732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EA1EC0" w:rsidRDefault="002C4339">
            <w:pPr>
              <w:pStyle w:val="TableParagraph"/>
              <w:spacing w:before="198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705"/>
        </w:trPr>
        <w:tc>
          <w:tcPr>
            <w:tcW w:w="909" w:type="dxa"/>
          </w:tcPr>
          <w:p w:rsidR="00EA1EC0" w:rsidRDefault="002C4339">
            <w:pPr>
              <w:pStyle w:val="TableParagraph"/>
              <w:spacing w:before="42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用餐地点</w:t>
            </w:r>
          </w:p>
        </w:tc>
        <w:tc>
          <w:tcPr>
            <w:tcW w:w="909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2C4339">
            <w:pPr>
              <w:pStyle w:val="TableParagraph"/>
              <w:spacing w:before="42" w:line="242" w:lineRule="auto"/>
              <w:ind w:left="318" w:right="306"/>
              <w:rPr>
                <w:sz w:val="24"/>
              </w:rPr>
            </w:pPr>
            <w:r>
              <w:rPr>
                <w:sz w:val="24"/>
              </w:rPr>
              <w:t>用餐时间</w:t>
            </w: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2C4339">
            <w:pPr>
              <w:pStyle w:val="TableParagraph"/>
              <w:spacing w:before="42" w:line="242" w:lineRule="auto"/>
              <w:ind w:left="318" w:right="186" w:hanging="120"/>
              <w:rPr>
                <w:sz w:val="24"/>
              </w:rPr>
            </w:pPr>
            <w:r>
              <w:rPr>
                <w:sz w:val="24"/>
              </w:rPr>
              <w:t>陪餐人姓名</w:t>
            </w:r>
          </w:p>
        </w:tc>
        <w:tc>
          <w:tcPr>
            <w:tcW w:w="1732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EA1EC0" w:rsidRDefault="002C4339">
            <w:pPr>
              <w:pStyle w:val="TableParagraph"/>
              <w:spacing w:before="198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625"/>
        </w:trPr>
        <w:tc>
          <w:tcPr>
            <w:tcW w:w="8522" w:type="dxa"/>
            <w:gridSpan w:val="8"/>
          </w:tcPr>
          <w:p w:rsidR="00EA1EC0" w:rsidRDefault="002C4339">
            <w:pPr>
              <w:pStyle w:val="TableParagraph"/>
              <w:spacing w:before="160"/>
              <w:ind w:left="3757" w:right="3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住宿情况</w:t>
            </w:r>
          </w:p>
        </w:tc>
      </w:tr>
      <w:tr w:rsidR="00EA1EC0">
        <w:trPr>
          <w:trHeight w:val="860"/>
        </w:trPr>
        <w:tc>
          <w:tcPr>
            <w:tcW w:w="909" w:type="dxa"/>
          </w:tcPr>
          <w:p w:rsidR="00EA1EC0" w:rsidRDefault="002C4339">
            <w:pPr>
              <w:pStyle w:val="TableParagraph"/>
              <w:spacing w:before="120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住宿时间</w:t>
            </w:r>
          </w:p>
        </w:tc>
        <w:tc>
          <w:tcPr>
            <w:tcW w:w="909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spacing w:before="7"/>
              <w:rPr>
                <w:sz w:val="21"/>
              </w:rPr>
            </w:pPr>
          </w:p>
          <w:p w:rsidR="00EA1EC0" w:rsidRDefault="002C4339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间数</w:t>
            </w: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spacing w:before="7"/>
              <w:rPr>
                <w:sz w:val="21"/>
              </w:rPr>
            </w:pPr>
          </w:p>
          <w:p w:rsidR="00EA1EC0" w:rsidRDefault="002C4339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732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EA1EC0" w:rsidRDefault="00EA1EC0">
            <w:pPr>
              <w:pStyle w:val="TableParagraph"/>
              <w:spacing w:before="7"/>
              <w:rPr>
                <w:sz w:val="21"/>
              </w:rPr>
            </w:pPr>
          </w:p>
          <w:p w:rsidR="00EA1EC0" w:rsidRDefault="002C4339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860"/>
        </w:trPr>
        <w:tc>
          <w:tcPr>
            <w:tcW w:w="909" w:type="dxa"/>
          </w:tcPr>
          <w:p w:rsidR="00EA1EC0" w:rsidRDefault="002C4339">
            <w:pPr>
              <w:pStyle w:val="TableParagraph"/>
              <w:spacing w:before="121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住宿时间</w:t>
            </w:r>
          </w:p>
        </w:tc>
        <w:tc>
          <w:tcPr>
            <w:tcW w:w="909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spacing w:before="8"/>
              <w:rPr>
                <w:sz w:val="21"/>
              </w:rPr>
            </w:pPr>
          </w:p>
          <w:p w:rsidR="00EA1EC0" w:rsidRDefault="002C4339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间数</w:t>
            </w: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spacing w:before="8"/>
              <w:rPr>
                <w:sz w:val="21"/>
              </w:rPr>
            </w:pPr>
          </w:p>
          <w:p w:rsidR="00EA1EC0" w:rsidRDefault="002C4339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732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EA1EC0" w:rsidRDefault="00EA1EC0">
            <w:pPr>
              <w:pStyle w:val="TableParagraph"/>
              <w:spacing w:before="8"/>
              <w:rPr>
                <w:sz w:val="21"/>
              </w:rPr>
            </w:pPr>
          </w:p>
          <w:p w:rsidR="00EA1EC0" w:rsidRDefault="002C4339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860"/>
        </w:trPr>
        <w:tc>
          <w:tcPr>
            <w:tcW w:w="909" w:type="dxa"/>
          </w:tcPr>
          <w:p w:rsidR="00EA1EC0" w:rsidRDefault="002C4339">
            <w:pPr>
              <w:pStyle w:val="TableParagraph"/>
              <w:spacing w:before="120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住宿时间</w:t>
            </w:r>
          </w:p>
        </w:tc>
        <w:tc>
          <w:tcPr>
            <w:tcW w:w="909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spacing w:before="7"/>
              <w:rPr>
                <w:sz w:val="21"/>
              </w:rPr>
            </w:pPr>
          </w:p>
          <w:p w:rsidR="00EA1EC0" w:rsidRDefault="002C4339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间数</w:t>
            </w: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spacing w:before="7"/>
              <w:rPr>
                <w:sz w:val="21"/>
              </w:rPr>
            </w:pPr>
          </w:p>
          <w:p w:rsidR="00EA1EC0" w:rsidRDefault="002C4339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732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EA1EC0" w:rsidRDefault="00EA1EC0">
            <w:pPr>
              <w:pStyle w:val="TableParagraph"/>
              <w:spacing w:before="7"/>
              <w:rPr>
                <w:sz w:val="21"/>
              </w:rPr>
            </w:pPr>
          </w:p>
          <w:p w:rsidR="00EA1EC0" w:rsidRDefault="002C4339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580"/>
        </w:trPr>
        <w:tc>
          <w:tcPr>
            <w:tcW w:w="8522" w:type="dxa"/>
            <w:gridSpan w:val="8"/>
          </w:tcPr>
          <w:p w:rsidR="00EA1EC0" w:rsidRDefault="002C4339">
            <w:pPr>
              <w:pStyle w:val="TableParagraph"/>
              <w:spacing w:before="138"/>
              <w:ind w:left="3757" w:right="3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租车情况</w:t>
            </w:r>
          </w:p>
        </w:tc>
      </w:tr>
      <w:tr w:rsidR="00EA1EC0">
        <w:trPr>
          <w:trHeight w:val="860"/>
        </w:trPr>
        <w:tc>
          <w:tcPr>
            <w:tcW w:w="909" w:type="dxa"/>
          </w:tcPr>
          <w:p w:rsidR="00EA1EC0" w:rsidRDefault="002C4339">
            <w:pPr>
              <w:pStyle w:val="TableParagraph"/>
              <w:spacing w:before="121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租车时间</w:t>
            </w:r>
          </w:p>
        </w:tc>
        <w:tc>
          <w:tcPr>
            <w:tcW w:w="909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spacing w:before="8"/>
              <w:rPr>
                <w:sz w:val="21"/>
              </w:rPr>
            </w:pPr>
          </w:p>
          <w:p w:rsidR="00EA1EC0" w:rsidRDefault="002C4339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台数</w:t>
            </w: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spacing w:before="8"/>
              <w:rPr>
                <w:sz w:val="21"/>
              </w:rPr>
            </w:pPr>
          </w:p>
          <w:p w:rsidR="00EA1EC0" w:rsidRDefault="002C4339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732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EA1EC0" w:rsidRDefault="00EA1EC0">
            <w:pPr>
              <w:pStyle w:val="TableParagraph"/>
              <w:spacing w:before="8"/>
              <w:rPr>
                <w:sz w:val="21"/>
              </w:rPr>
            </w:pPr>
          </w:p>
          <w:p w:rsidR="00EA1EC0" w:rsidRDefault="002C4339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860"/>
        </w:trPr>
        <w:tc>
          <w:tcPr>
            <w:tcW w:w="909" w:type="dxa"/>
          </w:tcPr>
          <w:p w:rsidR="00EA1EC0" w:rsidRDefault="002C4339">
            <w:pPr>
              <w:pStyle w:val="TableParagraph"/>
              <w:spacing w:before="120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租车时间</w:t>
            </w:r>
          </w:p>
        </w:tc>
        <w:tc>
          <w:tcPr>
            <w:tcW w:w="909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spacing w:before="7"/>
              <w:rPr>
                <w:sz w:val="21"/>
              </w:rPr>
            </w:pPr>
          </w:p>
          <w:p w:rsidR="00EA1EC0" w:rsidRDefault="002C4339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台数</w:t>
            </w: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spacing w:before="7"/>
              <w:rPr>
                <w:sz w:val="21"/>
              </w:rPr>
            </w:pPr>
          </w:p>
          <w:p w:rsidR="00EA1EC0" w:rsidRDefault="002C4339"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732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EA1EC0" w:rsidRDefault="00EA1EC0">
            <w:pPr>
              <w:pStyle w:val="TableParagraph"/>
              <w:spacing w:before="7"/>
              <w:rPr>
                <w:sz w:val="21"/>
              </w:rPr>
            </w:pPr>
          </w:p>
          <w:p w:rsidR="00EA1EC0" w:rsidRDefault="002C4339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685"/>
        </w:trPr>
        <w:tc>
          <w:tcPr>
            <w:tcW w:w="909" w:type="dxa"/>
          </w:tcPr>
          <w:p w:rsidR="00EA1EC0" w:rsidRDefault="002C4339">
            <w:pPr>
              <w:pStyle w:val="TableParagraph"/>
              <w:spacing w:before="33" w:line="242" w:lineRule="auto"/>
              <w:ind w:left="213" w:right="203"/>
              <w:rPr>
                <w:sz w:val="24"/>
              </w:rPr>
            </w:pPr>
            <w:r>
              <w:rPr>
                <w:sz w:val="24"/>
              </w:rPr>
              <w:t>租车时间</w:t>
            </w:r>
          </w:p>
        </w:tc>
        <w:tc>
          <w:tcPr>
            <w:tcW w:w="909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2C4339">
            <w:pPr>
              <w:pStyle w:val="TableParagraph"/>
              <w:spacing w:before="189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台数</w:t>
            </w:r>
          </w:p>
        </w:tc>
        <w:tc>
          <w:tcPr>
            <w:tcW w:w="1117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" w:type="dxa"/>
          </w:tcPr>
          <w:p w:rsidR="00EA1EC0" w:rsidRDefault="002C4339">
            <w:pPr>
              <w:pStyle w:val="TableParagraph"/>
              <w:spacing w:before="189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732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 w:rsidR="00EA1EC0" w:rsidRDefault="002C4339">
            <w:pPr>
              <w:pStyle w:val="TableParagraph"/>
              <w:spacing w:before="189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费用</w:t>
            </w:r>
          </w:p>
        </w:tc>
        <w:tc>
          <w:tcPr>
            <w:tcW w:w="856" w:type="dxa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A1EC0">
        <w:trPr>
          <w:trHeight w:val="1030"/>
        </w:trPr>
        <w:tc>
          <w:tcPr>
            <w:tcW w:w="1818" w:type="dxa"/>
            <w:gridSpan w:val="2"/>
          </w:tcPr>
          <w:p w:rsidR="00EA1EC0" w:rsidRDefault="00EA1EC0">
            <w:pPr>
              <w:pStyle w:val="TableParagraph"/>
              <w:spacing w:before="4"/>
              <w:rPr>
                <w:sz w:val="28"/>
              </w:rPr>
            </w:pPr>
          </w:p>
          <w:p w:rsidR="00EA1EC0" w:rsidRDefault="002C43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费用合计（元）</w:t>
            </w:r>
          </w:p>
        </w:tc>
        <w:tc>
          <w:tcPr>
            <w:tcW w:w="6704" w:type="dxa"/>
            <w:gridSpan w:val="6"/>
          </w:tcPr>
          <w:p w:rsidR="00EA1EC0" w:rsidRDefault="00EA1EC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A1EC0" w:rsidRDefault="00EA1EC0">
      <w:pPr>
        <w:rPr>
          <w:rFonts w:ascii="Times New Roman"/>
          <w:sz w:val="26"/>
        </w:rPr>
        <w:sectPr w:rsidR="00EA1EC0">
          <w:pgSz w:w="11910" w:h="16840"/>
          <w:pgMar w:top="1580" w:right="1200" w:bottom="1720" w:left="1360" w:header="0" w:footer="1525" w:gutter="0"/>
          <w:cols w:space="720"/>
        </w:sectPr>
      </w:pPr>
    </w:p>
    <w:p w:rsidR="00EA1EC0" w:rsidRDefault="00EA1EC0">
      <w:pPr>
        <w:pStyle w:val="a3"/>
        <w:rPr>
          <w:sz w:val="20"/>
        </w:rPr>
      </w:pPr>
    </w:p>
    <w:p w:rsidR="00EA1EC0" w:rsidRDefault="00EA1EC0">
      <w:pPr>
        <w:pStyle w:val="a3"/>
        <w:rPr>
          <w:sz w:val="19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6704"/>
      </w:tblGrid>
      <w:tr w:rsidR="00EA1EC0">
        <w:trPr>
          <w:trHeight w:val="1560"/>
        </w:trPr>
        <w:tc>
          <w:tcPr>
            <w:tcW w:w="1818" w:type="dxa"/>
          </w:tcPr>
          <w:p w:rsidR="00EA1EC0" w:rsidRDefault="00EA1EC0">
            <w:pPr>
              <w:pStyle w:val="TableParagraph"/>
              <w:spacing w:before="10"/>
              <w:rPr>
                <w:sz w:val="23"/>
              </w:rPr>
            </w:pPr>
          </w:p>
          <w:p w:rsidR="00EA1EC0" w:rsidRDefault="002C4339">
            <w:pPr>
              <w:pStyle w:val="TableParagraph"/>
              <w:ind w:left="547" w:hanging="120"/>
              <w:rPr>
                <w:sz w:val="24"/>
              </w:rPr>
            </w:pPr>
            <w:r>
              <w:rPr>
                <w:sz w:val="24"/>
              </w:rPr>
              <w:t>接待部门</w:t>
            </w:r>
          </w:p>
          <w:p w:rsidR="00EA1EC0" w:rsidRDefault="002C4339">
            <w:pPr>
              <w:pStyle w:val="TableParagraph"/>
              <w:spacing w:before="94" w:line="252" w:lineRule="auto"/>
              <w:ind w:left="427" w:right="418" w:firstLine="120"/>
              <w:rPr>
                <w:sz w:val="24"/>
              </w:rPr>
            </w:pPr>
            <w:r>
              <w:rPr>
                <w:sz w:val="24"/>
              </w:rPr>
              <w:t>负责人</w:t>
            </w:r>
            <w:r>
              <w:rPr>
                <w:spacing w:val="-5"/>
                <w:sz w:val="24"/>
              </w:rPr>
              <w:t>审批意见</w:t>
            </w:r>
          </w:p>
        </w:tc>
        <w:tc>
          <w:tcPr>
            <w:tcW w:w="6704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5"/>
              </w:rPr>
            </w:pPr>
          </w:p>
          <w:p w:rsidR="00EA1EC0" w:rsidRDefault="002C4339">
            <w:pPr>
              <w:pStyle w:val="TableParagraph"/>
              <w:tabs>
                <w:tab w:val="left" w:pos="3231"/>
                <w:tab w:val="left" w:pos="3711"/>
              </w:tabs>
              <w:spacing w:before="1" w:line="310" w:lineRule="atLeast"/>
              <w:ind w:left="2631" w:right="262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spacing w:val="-17"/>
                <w:sz w:val="24"/>
              </w:rPr>
              <w:t>：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A1EC0">
        <w:trPr>
          <w:trHeight w:val="1872"/>
        </w:trPr>
        <w:tc>
          <w:tcPr>
            <w:tcW w:w="1818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1"/>
              <w:rPr>
                <w:sz w:val="24"/>
              </w:rPr>
            </w:pPr>
          </w:p>
          <w:p w:rsidR="00EA1EC0" w:rsidRDefault="002C4339">
            <w:pPr>
              <w:pStyle w:val="TableParagraph"/>
              <w:spacing w:before="1" w:line="312" w:lineRule="auto"/>
              <w:ind w:left="427" w:right="298" w:hanging="120"/>
              <w:rPr>
                <w:sz w:val="24"/>
              </w:rPr>
            </w:pPr>
            <w:r>
              <w:rPr>
                <w:sz w:val="24"/>
              </w:rPr>
              <w:t>党政办公室审批意见</w:t>
            </w:r>
          </w:p>
        </w:tc>
        <w:tc>
          <w:tcPr>
            <w:tcW w:w="6704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5"/>
              <w:rPr>
                <w:sz w:val="25"/>
              </w:rPr>
            </w:pPr>
          </w:p>
          <w:p w:rsidR="00EA1EC0" w:rsidRDefault="002C4339">
            <w:pPr>
              <w:pStyle w:val="TableParagraph"/>
              <w:tabs>
                <w:tab w:val="left" w:pos="3231"/>
                <w:tab w:val="left" w:pos="3711"/>
              </w:tabs>
              <w:spacing w:line="310" w:lineRule="atLeast"/>
              <w:ind w:left="2631" w:right="262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spacing w:val="-17"/>
                <w:sz w:val="24"/>
              </w:rPr>
              <w:t>：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A1EC0">
        <w:trPr>
          <w:trHeight w:val="1560"/>
        </w:trPr>
        <w:tc>
          <w:tcPr>
            <w:tcW w:w="1818" w:type="dxa"/>
          </w:tcPr>
          <w:p w:rsidR="00EA1EC0" w:rsidRDefault="00EA1EC0">
            <w:pPr>
              <w:pStyle w:val="TableParagraph"/>
              <w:spacing w:before="11"/>
              <w:rPr>
                <w:sz w:val="35"/>
              </w:rPr>
            </w:pPr>
          </w:p>
          <w:p w:rsidR="00EA1EC0" w:rsidRDefault="002C4339">
            <w:pPr>
              <w:pStyle w:val="TableParagraph"/>
              <w:spacing w:before="1" w:line="312" w:lineRule="auto"/>
              <w:ind w:left="427" w:right="298" w:hanging="120"/>
              <w:rPr>
                <w:sz w:val="24"/>
              </w:rPr>
            </w:pPr>
            <w:r>
              <w:rPr>
                <w:sz w:val="24"/>
              </w:rPr>
              <w:t>分管校领导审批意见</w:t>
            </w:r>
          </w:p>
        </w:tc>
        <w:tc>
          <w:tcPr>
            <w:tcW w:w="6704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5"/>
              </w:rPr>
            </w:pPr>
          </w:p>
          <w:p w:rsidR="00EA1EC0" w:rsidRDefault="002C4339">
            <w:pPr>
              <w:pStyle w:val="TableParagraph"/>
              <w:tabs>
                <w:tab w:val="left" w:pos="2991"/>
                <w:tab w:val="left" w:pos="3471"/>
              </w:tabs>
              <w:spacing w:line="310" w:lineRule="atLeast"/>
              <w:ind w:left="2391" w:right="2380"/>
              <w:jc w:val="center"/>
              <w:rPr>
                <w:sz w:val="24"/>
              </w:rPr>
            </w:pPr>
            <w:r>
              <w:rPr>
                <w:sz w:val="24"/>
              </w:rPr>
              <w:t>分管校领导签字</w:t>
            </w:r>
            <w:r>
              <w:rPr>
                <w:spacing w:val="-17"/>
                <w:sz w:val="24"/>
              </w:rPr>
              <w:t>：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A1EC0">
        <w:trPr>
          <w:trHeight w:val="2496"/>
        </w:trPr>
        <w:tc>
          <w:tcPr>
            <w:tcW w:w="1818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5"/>
              <w:rPr>
                <w:sz w:val="24"/>
              </w:rPr>
            </w:pPr>
          </w:p>
          <w:p w:rsidR="00EA1EC0" w:rsidRDefault="002C4339">
            <w:pPr>
              <w:pStyle w:val="TableParagraph"/>
              <w:spacing w:line="312" w:lineRule="auto"/>
              <w:ind w:left="427" w:right="178" w:hanging="240"/>
              <w:rPr>
                <w:sz w:val="24"/>
              </w:rPr>
            </w:pPr>
            <w:r>
              <w:rPr>
                <w:sz w:val="24"/>
              </w:rPr>
              <w:t>学校主要领导审批意见</w:t>
            </w:r>
          </w:p>
        </w:tc>
        <w:tc>
          <w:tcPr>
            <w:tcW w:w="6704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6"/>
              </w:rPr>
            </w:pPr>
          </w:p>
          <w:p w:rsidR="00EA1EC0" w:rsidRDefault="002C4339">
            <w:pPr>
              <w:pStyle w:val="TableParagraph"/>
              <w:tabs>
                <w:tab w:val="left" w:pos="3111"/>
                <w:tab w:val="left" w:pos="3591"/>
              </w:tabs>
              <w:spacing w:before="1" w:line="242" w:lineRule="auto"/>
              <w:ind w:left="2511" w:right="2500"/>
              <w:jc w:val="center"/>
              <w:rPr>
                <w:sz w:val="24"/>
              </w:rPr>
            </w:pPr>
            <w:r>
              <w:rPr>
                <w:sz w:val="24"/>
              </w:rPr>
              <w:t>主要领导签字</w:t>
            </w:r>
            <w:r>
              <w:rPr>
                <w:spacing w:val="-17"/>
                <w:sz w:val="24"/>
              </w:rPr>
              <w:t>：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EA1EC0">
        <w:trPr>
          <w:trHeight w:val="4506"/>
        </w:trPr>
        <w:tc>
          <w:tcPr>
            <w:tcW w:w="1818" w:type="dxa"/>
          </w:tcPr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rPr>
                <w:sz w:val="24"/>
              </w:rPr>
            </w:pPr>
          </w:p>
          <w:p w:rsidR="00EA1EC0" w:rsidRDefault="00EA1EC0">
            <w:pPr>
              <w:pStyle w:val="TableParagraph"/>
              <w:spacing w:before="11"/>
              <w:rPr>
                <w:sz w:val="23"/>
              </w:rPr>
            </w:pPr>
          </w:p>
          <w:p w:rsidR="00EA1EC0" w:rsidRDefault="002C4339">
            <w:pPr>
              <w:pStyle w:val="TableParagraph"/>
              <w:spacing w:before="1"/>
              <w:ind w:left="607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注</w:t>
            </w:r>
          </w:p>
        </w:tc>
        <w:tc>
          <w:tcPr>
            <w:tcW w:w="6704" w:type="dxa"/>
          </w:tcPr>
          <w:p w:rsidR="00EA1EC0" w:rsidRDefault="00EA1E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1EC0" w:rsidRDefault="00EA1EC0">
      <w:pPr>
        <w:pStyle w:val="a3"/>
        <w:spacing w:before="3"/>
        <w:rPr>
          <w:sz w:val="12"/>
        </w:rPr>
      </w:pPr>
    </w:p>
    <w:p w:rsidR="00EA1EC0" w:rsidRDefault="002C4339" w:rsidP="00AE5B2E">
      <w:pPr>
        <w:spacing w:before="66"/>
        <w:ind w:left="228"/>
        <w:rPr>
          <w:sz w:val="28"/>
        </w:rPr>
      </w:pPr>
      <w:r>
        <w:rPr>
          <w:rFonts w:ascii="宋体" w:eastAsia="宋体" w:hint="eastAsia"/>
          <w:sz w:val="24"/>
        </w:rPr>
        <w:t>备注：本表作为财务报销附件；用餐清单随表附后；本表正反面打印。</w:t>
      </w:r>
      <w:bookmarkStart w:id="0" w:name="_GoBack"/>
      <w:bookmarkEnd w:id="0"/>
    </w:p>
    <w:sectPr w:rsidR="00EA1EC0">
      <w:footerReference w:type="even" r:id="rId8"/>
      <w:pgSz w:w="11910" w:h="16840"/>
      <w:pgMar w:top="1580" w:right="1200" w:bottom="1720" w:left="1360" w:header="0" w:footer="1525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39" w:rsidRDefault="002C4339">
      <w:r>
        <w:separator/>
      </w:r>
    </w:p>
  </w:endnote>
  <w:endnote w:type="continuationSeparator" w:id="0">
    <w:p w:rsidR="002C4339" w:rsidRDefault="002C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C0" w:rsidRDefault="002C43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45pt;margin-top:754.65pt;width:54.45pt;height:17pt;z-index:-252632064;mso-position-horizontal-relative:page;mso-position-vertical-relative:page" filled="f" stroked="f">
          <v:textbox inset="0,0,0,0">
            <w:txbxContent>
              <w:p w:rsidR="00EA1EC0" w:rsidRDefault="002C4339">
                <w:pPr>
                  <w:spacing w:line="340" w:lineRule="exact"/>
                  <w:ind w:left="20"/>
                  <w:rPr>
                    <w:rFonts w:ascii="宋体" w:hAnsi="宋体"/>
                    <w:sz w:val="30"/>
                  </w:rPr>
                </w:pPr>
                <w:r>
                  <w:rPr>
                    <w:rFonts w:ascii="宋体" w:hAnsi="宋体"/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AE5B2E">
                  <w:rPr>
                    <w:rFonts w:ascii="宋体" w:hAnsi="宋体"/>
                    <w:noProof/>
                    <w:sz w:val="30"/>
                  </w:rPr>
                  <w:t>6</w:t>
                </w:r>
                <w:r>
                  <w:fldChar w:fldCharType="end"/>
                </w:r>
                <w:r>
                  <w:rPr>
                    <w:rFonts w:ascii="宋体" w:hAnsi="宋体"/>
                    <w:sz w:val="3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C0" w:rsidRDefault="002C43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8.1pt;margin-top:754.65pt;width:54.6pt;height:17pt;z-index:-252633088;mso-position-horizontal-relative:page;mso-position-vertical-relative:page" filled="f" stroked="f">
          <v:textbox inset="0,0,0,0">
            <w:txbxContent>
              <w:p w:rsidR="00EA1EC0" w:rsidRDefault="002C4339">
                <w:pPr>
                  <w:spacing w:line="340" w:lineRule="exact"/>
                  <w:ind w:left="20"/>
                  <w:rPr>
                    <w:rFonts w:ascii="宋体" w:hAnsi="宋体"/>
                    <w:sz w:val="30"/>
                  </w:rPr>
                </w:pPr>
                <w:r>
                  <w:rPr>
                    <w:rFonts w:ascii="宋体" w:hAnsi="宋体"/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AE5B2E">
                  <w:rPr>
                    <w:rFonts w:ascii="宋体" w:hAnsi="宋体"/>
                    <w:noProof/>
                    <w:sz w:val="30"/>
                  </w:rPr>
                  <w:t>7</w:t>
                </w:r>
                <w:r>
                  <w:fldChar w:fldCharType="end"/>
                </w:r>
                <w:r>
                  <w:rPr>
                    <w:rFonts w:ascii="宋体" w:hAnsi="宋体"/>
                    <w:sz w:val="3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C0" w:rsidRDefault="002C43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5pt;margin-top:754.65pt;width:62pt;height:17pt;z-index:-252631040;mso-position-horizontal-relative:page;mso-position-vertical-relative:page" filled="f" stroked="f">
          <v:textbox inset="0,0,0,0">
            <w:txbxContent>
              <w:p w:rsidR="00EA1EC0" w:rsidRDefault="002C4339">
                <w:pPr>
                  <w:spacing w:line="340" w:lineRule="exact"/>
                  <w:ind w:left="20"/>
                  <w:rPr>
                    <w:rFonts w:ascii="宋体" w:hAnsi="宋体"/>
                    <w:sz w:val="30"/>
                  </w:rPr>
                </w:pPr>
                <w:r>
                  <w:rPr>
                    <w:rFonts w:ascii="宋体" w:hAnsi="宋体"/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AE5B2E">
                  <w:rPr>
                    <w:rFonts w:ascii="宋体" w:hAnsi="宋体"/>
                    <w:noProof/>
                    <w:sz w:val="30"/>
                  </w:rP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3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39" w:rsidRDefault="002C4339">
      <w:r>
        <w:separator/>
      </w:r>
    </w:p>
  </w:footnote>
  <w:footnote w:type="continuationSeparator" w:id="0">
    <w:p w:rsidR="002C4339" w:rsidRDefault="002C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A1EC0"/>
    <w:rsid w:val="002C4339"/>
    <w:rsid w:val="00AE5B2E"/>
    <w:rsid w:val="00E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9CF052B-9BA4-4923-8783-F5035CE6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1"/>
    <w:qFormat/>
    <w:pPr>
      <w:spacing w:line="735" w:lineRule="exact"/>
      <w:ind w:right="47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399</Words>
  <Characters>2278</Characters>
  <Application>Microsoft Office Word</Application>
  <DocSecurity>0</DocSecurity>
  <Lines>18</Lines>
  <Paragraphs>5</Paragraphs>
  <ScaleCrop>false</ScaleCrop>
  <Company>china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何涛</cp:lastModifiedBy>
  <cp:revision>2</cp:revision>
  <dcterms:created xsi:type="dcterms:W3CDTF">2022-06-24T02:35:00Z</dcterms:created>
  <dcterms:modified xsi:type="dcterms:W3CDTF">2022-06-24T03:05:00Z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2022-06-24T00:00:00Z</vt:filetime>
  </property>
</Properties>
</file>