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30" w:rsidRDefault="00B01B30" w:rsidP="00B01B30">
      <w:pPr>
        <w:spacing w:line="360" w:lineRule="auto"/>
        <w:rPr>
          <w:rFonts w:ascii="宋体" w:hAnsi="宋体"/>
          <w:kern w:val="0"/>
          <w:sz w:val="28"/>
        </w:rPr>
      </w:pPr>
      <w:r w:rsidRPr="004C21DA">
        <w:rPr>
          <w:rFonts w:ascii="宋体" w:hAnsi="宋体" w:hint="eastAsia"/>
          <w:kern w:val="0"/>
          <w:sz w:val="28"/>
        </w:rPr>
        <w:t>附件3：</w:t>
      </w:r>
    </w:p>
    <w:p w:rsidR="00B01B30" w:rsidRPr="00861B14" w:rsidRDefault="00B01B30" w:rsidP="00B01B30">
      <w:pPr>
        <w:widowControl/>
        <w:shd w:val="clear" w:color="auto" w:fill="FFFFFF"/>
        <w:snapToGrid w:val="0"/>
        <w:spacing w:line="360" w:lineRule="auto"/>
        <w:jc w:val="center"/>
        <w:rPr>
          <w:rFonts w:ascii="宋体" w:hAnsi="宋体" w:cs="Arial"/>
          <w:b/>
          <w:kern w:val="0"/>
          <w:sz w:val="44"/>
          <w:szCs w:val="44"/>
          <w:bdr w:val="none" w:sz="0" w:space="0" w:color="auto" w:frame="1"/>
        </w:rPr>
      </w:pPr>
      <w:r w:rsidRPr="00861B14">
        <w:rPr>
          <w:rFonts w:ascii="宋体" w:hAnsi="宋体" w:cs="Arial" w:hint="eastAsia"/>
          <w:b/>
          <w:kern w:val="0"/>
          <w:sz w:val="44"/>
          <w:szCs w:val="44"/>
          <w:bdr w:val="none" w:sz="0" w:space="0" w:color="auto" w:frame="1"/>
        </w:rPr>
        <w:t>陕西省交通运输科学技术奖科普项目填报说明</w:t>
      </w:r>
    </w:p>
    <w:p w:rsidR="00B01B30" w:rsidRPr="00861B14" w:rsidRDefault="00B01B30" w:rsidP="00B01B30">
      <w:pPr>
        <w:widowControl/>
        <w:shd w:val="clear" w:color="auto" w:fill="FFFFFF"/>
        <w:snapToGrid w:val="0"/>
        <w:spacing w:line="500" w:lineRule="exact"/>
        <w:ind w:firstLineChars="200" w:firstLine="480"/>
        <w:rPr>
          <w:rFonts w:ascii="宋体" w:hAnsi="宋体" w:cs="Arial"/>
          <w:kern w:val="0"/>
          <w:sz w:val="24"/>
          <w:szCs w:val="24"/>
          <w:bdr w:val="none" w:sz="0" w:space="0" w:color="auto" w:frame="1"/>
        </w:rPr>
      </w:pPr>
      <w:r w:rsidRPr="00861B14">
        <w:rPr>
          <w:rFonts w:ascii="宋体" w:hAnsi="宋体" w:cs="Arial" w:hint="eastAsia"/>
          <w:kern w:val="0"/>
          <w:sz w:val="24"/>
          <w:szCs w:val="24"/>
          <w:bdr w:val="none" w:sz="0" w:space="0" w:color="auto" w:frame="1"/>
        </w:rPr>
        <w:t>为了有效对接陕西省科学技术奖、中国公路学会科学技术奖，根据交通运输部《关于加强交通运输科学技术普及工作的指导意见》、陕西省科技厅《陕西省深化科技奖励制度改革方案》、陕西省公路学会《陕西省交通运输科学技术奖励办法》及其实施细则，20</w:t>
      </w:r>
      <w:r>
        <w:rPr>
          <w:rFonts w:ascii="宋体" w:hAnsi="宋体" w:cs="Arial" w:hint="eastAsia"/>
          <w:kern w:val="0"/>
          <w:sz w:val="24"/>
          <w:szCs w:val="24"/>
          <w:bdr w:val="none" w:sz="0" w:space="0" w:color="auto" w:frame="1"/>
        </w:rPr>
        <w:t>2</w:t>
      </w:r>
      <w:r w:rsidR="00D22FAD">
        <w:rPr>
          <w:rFonts w:ascii="宋体" w:hAnsi="宋体" w:cs="Arial" w:hint="eastAsia"/>
          <w:kern w:val="0"/>
          <w:sz w:val="24"/>
          <w:szCs w:val="24"/>
          <w:bdr w:val="none" w:sz="0" w:space="0" w:color="auto" w:frame="1"/>
        </w:rPr>
        <w:t>3</w:t>
      </w:r>
      <w:r w:rsidRPr="00861B14">
        <w:rPr>
          <w:rFonts w:ascii="宋体" w:hAnsi="宋体" w:cs="Arial" w:hint="eastAsia"/>
          <w:kern w:val="0"/>
          <w:sz w:val="24"/>
          <w:szCs w:val="24"/>
          <w:bdr w:val="none" w:sz="0" w:space="0" w:color="auto" w:frame="1"/>
        </w:rPr>
        <w:t>年度“陕西省交通运输科学技术奖”特征集科普类奖项。旨在奖励在公路科普创作中做出突出贡献的单位和个人，调动广大公路科技工作者参与科学传播的积极性，繁荣科普创作，促进公路科研成果应用和公路科学文化传播。对20</w:t>
      </w:r>
      <w:r>
        <w:rPr>
          <w:rFonts w:ascii="宋体" w:hAnsi="宋体" w:cs="Arial" w:hint="eastAsia"/>
          <w:kern w:val="0"/>
          <w:sz w:val="24"/>
          <w:szCs w:val="24"/>
          <w:bdr w:val="none" w:sz="0" w:space="0" w:color="auto" w:frame="1"/>
        </w:rPr>
        <w:t>2</w:t>
      </w:r>
      <w:r w:rsidR="00D22FAD">
        <w:rPr>
          <w:rFonts w:ascii="宋体" w:hAnsi="宋体" w:cs="Arial" w:hint="eastAsia"/>
          <w:kern w:val="0"/>
          <w:sz w:val="24"/>
          <w:szCs w:val="24"/>
          <w:bdr w:val="none" w:sz="0" w:space="0" w:color="auto" w:frame="1"/>
        </w:rPr>
        <w:t>3</w:t>
      </w:r>
      <w:r w:rsidRPr="00861B14">
        <w:rPr>
          <w:rFonts w:ascii="宋体" w:hAnsi="宋体" w:cs="Arial" w:hint="eastAsia"/>
          <w:kern w:val="0"/>
          <w:sz w:val="24"/>
          <w:szCs w:val="24"/>
          <w:bdr w:val="none" w:sz="0" w:space="0" w:color="auto" w:frame="1"/>
        </w:rPr>
        <w:t>年度陕西省交通运输科学技术奖科普类奖项推荐（申报）工作说明如下：</w:t>
      </w:r>
    </w:p>
    <w:p w:rsidR="00B01B30" w:rsidRPr="00861B14" w:rsidRDefault="00B01B30" w:rsidP="00B01B30">
      <w:pPr>
        <w:widowControl/>
        <w:snapToGrid w:val="0"/>
        <w:spacing w:line="500" w:lineRule="exact"/>
        <w:ind w:firstLineChars="200" w:firstLine="482"/>
        <w:rPr>
          <w:rFonts w:ascii="宋体" w:hAnsi="宋体" w:cs="Arial"/>
          <w:b/>
          <w:bCs/>
          <w:kern w:val="0"/>
          <w:sz w:val="24"/>
          <w:szCs w:val="24"/>
        </w:rPr>
      </w:pPr>
      <w:r w:rsidRPr="00861B14">
        <w:rPr>
          <w:rFonts w:ascii="宋体" w:hAnsi="宋体" w:cs="Arial" w:hint="eastAsia"/>
          <w:b/>
          <w:bCs/>
          <w:kern w:val="0"/>
          <w:sz w:val="24"/>
          <w:szCs w:val="24"/>
        </w:rPr>
        <w:t>一、推荐（申报）范围</w:t>
      </w:r>
    </w:p>
    <w:p w:rsidR="00B01B30" w:rsidRPr="00861B14" w:rsidRDefault="00B01B30" w:rsidP="00B01B30">
      <w:pPr>
        <w:spacing w:line="500" w:lineRule="exact"/>
        <w:ind w:firstLineChars="200" w:firstLine="480"/>
        <w:rPr>
          <w:rFonts w:ascii="宋体" w:hAnsi="宋体" w:cs="Arial"/>
          <w:kern w:val="0"/>
          <w:sz w:val="24"/>
          <w:szCs w:val="24"/>
          <w:bdr w:val="none" w:sz="0" w:space="0" w:color="auto" w:frame="1"/>
        </w:rPr>
      </w:pPr>
      <w:r w:rsidRPr="00861B14">
        <w:rPr>
          <w:rFonts w:ascii="宋体" w:hAnsi="宋体" w:cs="Arial" w:hint="eastAsia"/>
          <w:kern w:val="0"/>
          <w:sz w:val="24"/>
          <w:szCs w:val="24"/>
          <w:bdr w:val="none" w:sz="0" w:space="0" w:color="auto" w:frame="1"/>
        </w:rPr>
        <w:t>参照陕西省科学技术奖和中国公路学会科学技术奖的评审范围，20</w:t>
      </w:r>
      <w:r w:rsidR="00D22FAD">
        <w:rPr>
          <w:rFonts w:ascii="宋体" w:hAnsi="宋体" w:cs="Arial" w:hint="eastAsia"/>
          <w:kern w:val="0"/>
          <w:sz w:val="24"/>
          <w:szCs w:val="24"/>
          <w:bdr w:val="none" w:sz="0" w:space="0" w:color="auto" w:frame="1"/>
        </w:rPr>
        <w:t>23</w:t>
      </w:r>
      <w:r w:rsidRPr="00861B14">
        <w:rPr>
          <w:rFonts w:ascii="宋体" w:hAnsi="宋体" w:cs="Arial" w:hint="eastAsia"/>
          <w:kern w:val="0"/>
          <w:sz w:val="24"/>
          <w:szCs w:val="24"/>
          <w:bdr w:val="none" w:sz="0" w:space="0" w:color="auto" w:frame="1"/>
        </w:rPr>
        <w:t>年度陕西省交通运输科学技术奖科普类奖项的评审范围暂限于正式出版发行的科普图书、科普电子出版物、科普音像制品。</w:t>
      </w:r>
      <w:r w:rsidRPr="00861B14">
        <w:rPr>
          <w:rFonts w:ascii="宋体" w:hAnsi="宋体" w:hint="eastAsia"/>
          <w:sz w:val="24"/>
          <w:szCs w:val="24"/>
        </w:rPr>
        <w:t>科普音像制品是指以录音带、录像带、唱片、激光唱盘和激光视盘等为载体的公开出版、发行的科普出版物。</w:t>
      </w:r>
    </w:p>
    <w:p w:rsidR="00B01B30" w:rsidRPr="00861B14" w:rsidRDefault="00B01B30" w:rsidP="00B01B30">
      <w:pPr>
        <w:spacing w:line="500" w:lineRule="exact"/>
        <w:ind w:firstLineChars="200" w:firstLine="480"/>
        <w:rPr>
          <w:rFonts w:ascii="宋体" w:hAnsi="宋体"/>
          <w:sz w:val="24"/>
          <w:szCs w:val="24"/>
        </w:rPr>
      </w:pPr>
      <w:r w:rsidRPr="00861B14">
        <w:rPr>
          <w:rFonts w:ascii="宋体" w:hAnsi="宋体" w:cs="Arial" w:hint="eastAsia"/>
          <w:kern w:val="0"/>
          <w:sz w:val="24"/>
          <w:szCs w:val="24"/>
          <w:bdr w:val="none" w:sz="0" w:space="0" w:color="auto" w:frame="1"/>
        </w:rPr>
        <w:t>申报奖励的公路科普成果要突出以传播和普及公路科学知识、方法、思想、文化、精神为宗旨，以提高公众公路科学素质为目的。</w:t>
      </w:r>
      <w:r w:rsidRPr="00861B14">
        <w:rPr>
          <w:rFonts w:ascii="宋体" w:hAnsi="宋体" w:hint="eastAsia"/>
          <w:sz w:val="24"/>
          <w:szCs w:val="24"/>
        </w:rPr>
        <w:t>其候选人应当是对优秀科普成果的创作做出直接创造性贡献的主要作者。</w:t>
      </w:r>
    </w:p>
    <w:p w:rsidR="00B01B30" w:rsidRPr="00861B14" w:rsidRDefault="00B01B30" w:rsidP="00B01B30">
      <w:pPr>
        <w:widowControl/>
        <w:snapToGrid w:val="0"/>
        <w:spacing w:line="500" w:lineRule="exact"/>
        <w:ind w:firstLineChars="200" w:firstLine="480"/>
        <w:rPr>
          <w:rFonts w:ascii="宋体" w:hAnsi="宋体" w:cs="Arial"/>
          <w:kern w:val="0"/>
          <w:sz w:val="24"/>
          <w:szCs w:val="24"/>
          <w:bdr w:val="none" w:sz="0" w:space="0" w:color="auto" w:frame="1"/>
        </w:rPr>
      </w:pPr>
      <w:r w:rsidRPr="00861B14">
        <w:rPr>
          <w:rFonts w:ascii="宋体" w:hAnsi="宋体" w:cs="Arial" w:hint="eastAsia"/>
          <w:kern w:val="0"/>
          <w:sz w:val="24"/>
          <w:szCs w:val="24"/>
          <w:bdr w:val="none" w:sz="0" w:space="0" w:color="auto" w:frame="1"/>
        </w:rPr>
        <w:t>申报陕西省交通运输科学技术奖</w:t>
      </w:r>
      <w:r w:rsidRPr="00861B14">
        <w:rPr>
          <w:rFonts w:ascii="宋体" w:hAnsi="宋体" w:hint="eastAsia"/>
          <w:sz w:val="24"/>
          <w:szCs w:val="24"/>
        </w:rPr>
        <w:t>的科普成果在出版上应当符合国家《出版管理条例》《图书质量管理规定》《电子出版物管理规定》及《音像制品管理条例》所规定的相关要求。</w:t>
      </w:r>
    </w:p>
    <w:p w:rsidR="00B01B30" w:rsidRPr="00861B14" w:rsidRDefault="00B01B30" w:rsidP="00B01B30">
      <w:pPr>
        <w:widowControl/>
        <w:snapToGrid w:val="0"/>
        <w:spacing w:line="500" w:lineRule="exact"/>
        <w:ind w:firstLineChars="200" w:firstLine="482"/>
        <w:rPr>
          <w:rFonts w:ascii="宋体" w:hAnsi="宋体" w:cs="Arial"/>
          <w:b/>
          <w:bCs/>
          <w:kern w:val="0"/>
          <w:sz w:val="24"/>
          <w:szCs w:val="24"/>
        </w:rPr>
      </w:pPr>
      <w:r w:rsidRPr="00861B14">
        <w:rPr>
          <w:rFonts w:ascii="宋体" w:hAnsi="宋体" w:cs="Arial" w:hint="eastAsia"/>
          <w:b/>
          <w:bCs/>
          <w:kern w:val="0"/>
          <w:sz w:val="24"/>
          <w:szCs w:val="24"/>
        </w:rPr>
        <w:t>二、推荐（申报）材料要求</w:t>
      </w:r>
    </w:p>
    <w:p w:rsidR="00B01B30" w:rsidRPr="00861B14" w:rsidRDefault="00B01B30" w:rsidP="00B01B30">
      <w:pPr>
        <w:widowControl/>
        <w:snapToGrid w:val="0"/>
        <w:spacing w:line="500" w:lineRule="exact"/>
        <w:ind w:firstLineChars="200" w:firstLine="480"/>
        <w:rPr>
          <w:rFonts w:ascii="宋体" w:hAnsi="宋体" w:cs="Arial"/>
          <w:kern w:val="0"/>
          <w:sz w:val="24"/>
          <w:szCs w:val="24"/>
          <w:bdr w:val="none" w:sz="0" w:space="0" w:color="auto" w:frame="1"/>
        </w:rPr>
      </w:pPr>
      <w:r w:rsidRPr="00861B14">
        <w:rPr>
          <w:rFonts w:ascii="宋体" w:hAnsi="宋体" w:cs="Arial" w:hint="eastAsia"/>
          <w:kern w:val="0"/>
          <w:sz w:val="24"/>
          <w:szCs w:val="24"/>
          <w:bdr w:val="none" w:sz="0" w:space="0" w:color="auto" w:frame="1"/>
        </w:rPr>
        <w:t>申报陕西省交通运输科学技术奖科普成果</w:t>
      </w:r>
      <w:r w:rsidRPr="00861B14">
        <w:rPr>
          <w:rFonts w:ascii="宋体" w:hAnsi="宋体" w:hint="eastAsia"/>
          <w:sz w:val="24"/>
          <w:szCs w:val="24"/>
        </w:rPr>
        <w:t>应当是2000年以后（含 2000年）出版，并</w:t>
      </w:r>
      <w:r w:rsidRPr="00861B14">
        <w:rPr>
          <w:rFonts w:ascii="宋体" w:hAnsi="宋体" w:cs="Arial" w:hint="eastAsia"/>
          <w:kern w:val="0"/>
          <w:sz w:val="24"/>
          <w:szCs w:val="24"/>
          <w:bdr w:val="none" w:sz="0" w:space="0" w:color="auto" w:frame="1"/>
        </w:rPr>
        <w:t>公开出版发行一年以上（含一年）。20</w:t>
      </w:r>
      <w:r>
        <w:rPr>
          <w:rFonts w:ascii="宋体" w:hAnsi="宋体" w:cs="Arial" w:hint="eastAsia"/>
          <w:kern w:val="0"/>
          <w:sz w:val="24"/>
          <w:szCs w:val="24"/>
          <w:bdr w:val="none" w:sz="0" w:space="0" w:color="auto" w:frame="1"/>
        </w:rPr>
        <w:t>2</w:t>
      </w:r>
      <w:r w:rsidR="0037379F">
        <w:rPr>
          <w:rFonts w:ascii="宋体" w:hAnsi="宋体" w:cs="Arial" w:hint="eastAsia"/>
          <w:kern w:val="0"/>
          <w:sz w:val="24"/>
          <w:szCs w:val="24"/>
          <w:bdr w:val="none" w:sz="0" w:space="0" w:color="auto" w:frame="1"/>
        </w:rPr>
        <w:t>3</w:t>
      </w:r>
      <w:r w:rsidRPr="00861B14">
        <w:rPr>
          <w:rFonts w:ascii="宋体" w:hAnsi="宋体" w:cs="Arial" w:hint="eastAsia"/>
          <w:kern w:val="0"/>
          <w:sz w:val="24"/>
          <w:szCs w:val="24"/>
          <w:bdr w:val="none" w:sz="0" w:space="0" w:color="auto" w:frame="1"/>
        </w:rPr>
        <w:t>年度陕西省交通运输科学技术奖科普成果应于20</w:t>
      </w:r>
      <w:r>
        <w:rPr>
          <w:rFonts w:ascii="宋体" w:hAnsi="宋体" w:cs="Arial" w:hint="eastAsia"/>
          <w:kern w:val="0"/>
          <w:sz w:val="24"/>
          <w:szCs w:val="24"/>
          <w:bdr w:val="none" w:sz="0" w:space="0" w:color="auto" w:frame="1"/>
        </w:rPr>
        <w:t>2</w:t>
      </w:r>
      <w:r w:rsidR="0037379F">
        <w:rPr>
          <w:rFonts w:ascii="宋体" w:hAnsi="宋体" w:cs="Arial" w:hint="eastAsia"/>
          <w:kern w:val="0"/>
          <w:sz w:val="24"/>
          <w:szCs w:val="24"/>
          <w:bdr w:val="none" w:sz="0" w:space="0" w:color="auto" w:frame="1"/>
        </w:rPr>
        <w:t>2</w:t>
      </w:r>
      <w:r w:rsidRPr="00861B14">
        <w:rPr>
          <w:rFonts w:ascii="宋体" w:hAnsi="宋体" w:cs="Arial" w:hint="eastAsia"/>
          <w:kern w:val="0"/>
          <w:sz w:val="24"/>
          <w:szCs w:val="24"/>
          <w:bdr w:val="none" w:sz="0" w:space="0" w:color="auto" w:frame="1"/>
        </w:rPr>
        <w:t>年</w:t>
      </w:r>
      <w:r w:rsidR="0037379F">
        <w:rPr>
          <w:rFonts w:ascii="宋体" w:hAnsi="宋体" w:cs="Arial" w:hint="eastAsia"/>
          <w:kern w:val="0"/>
          <w:sz w:val="24"/>
          <w:szCs w:val="24"/>
          <w:bdr w:val="none" w:sz="0" w:space="0" w:color="auto" w:frame="1"/>
        </w:rPr>
        <w:t>11</w:t>
      </w:r>
      <w:r w:rsidRPr="00861B14">
        <w:rPr>
          <w:rFonts w:ascii="宋体" w:hAnsi="宋体" w:cs="Arial" w:hint="eastAsia"/>
          <w:kern w:val="0"/>
          <w:sz w:val="24"/>
          <w:szCs w:val="24"/>
          <w:bdr w:val="none" w:sz="0" w:space="0" w:color="auto" w:frame="1"/>
        </w:rPr>
        <w:t>月</w:t>
      </w:r>
      <w:r w:rsidR="00A819EF">
        <w:rPr>
          <w:rFonts w:ascii="宋体" w:hAnsi="宋体" w:cs="Arial" w:hint="eastAsia"/>
          <w:kern w:val="0"/>
          <w:sz w:val="24"/>
          <w:szCs w:val="24"/>
          <w:bdr w:val="none" w:sz="0" w:space="0" w:color="auto" w:frame="1"/>
        </w:rPr>
        <w:t>1</w:t>
      </w:r>
      <w:r w:rsidR="00D22FAD">
        <w:rPr>
          <w:rFonts w:ascii="宋体" w:hAnsi="宋体" w:cs="Arial" w:hint="eastAsia"/>
          <w:kern w:val="0"/>
          <w:sz w:val="24"/>
          <w:szCs w:val="24"/>
          <w:bdr w:val="none" w:sz="0" w:space="0" w:color="auto" w:frame="1"/>
        </w:rPr>
        <w:t>7</w:t>
      </w:r>
      <w:r w:rsidRPr="00861B14">
        <w:rPr>
          <w:rFonts w:ascii="宋体" w:hAnsi="宋体" w:cs="Arial" w:hint="eastAsia"/>
          <w:kern w:val="0"/>
          <w:sz w:val="24"/>
          <w:szCs w:val="24"/>
          <w:bdr w:val="none" w:sz="0" w:space="0" w:color="auto" w:frame="1"/>
        </w:rPr>
        <w:t>日前出版发行。</w:t>
      </w:r>
      <w:r>
        <w:rPr>
          <w:rFonts w:ascii="宋体" w:hAnsi="宋体" w:cs="Arial" w:hint="eastAsia"/>
          <w:kern w:val="0"/>
          <w:sz w:val="24"/>
          <w:szCs w:val="24"/>
          <w:bdr w:val="none" w:sz="0" w:space="0" w:color="auto" w:frame="1"/>
        </w:rPr>
        <w:t>填写统一格式</w:t>
      </w:r>
      <w:r w:rsidRPr="00861B14">
        <w:rPr>
          <w:rFonts w:ascii="宋体" w:hAnsi="宋体" w:hint="eastAsia"/>
          <w:sz w:val="24"/>
          <w:szCs w:val="24"/>
        </w:rPr>
        <w:t>并提供必要的证明材料，如：</w:t>
      </w:r>
    </w:p>
    <w:p w:rsidR="00B01B30" w:rsidRPr="0079291B" w:rsidRDefault="00B01B30" w:rsidP="00B01B30">
      <w:pPr>
        <w:spacing w:line="500" w:lineRule="exact"/>
        <w:ind w:firstLineChars="200" w:firstLine="480"/>
        <w:rPr>
          <w:rFonts w:ascii="宋体" w:hAnsi="宋体"/>
          <w:color w:val="FF0000"/>
          <w:sz w:val="24"/>
          <w:szCs w:val="24"/>
        </w:rPr>
      </w:pPr>
      <w:r w:rsidRPr="00861B14">
        <w:rPr>
          <w:rFonts w:ascii="宋体" w:hAnsi="宋体" w:hint="eastAsia"/>
          <w:sz w:val="24"/>
          <w:szCs w:val="24"/>
        </w:rPr>
        <w:t>（一）图书及电子出版物样本：提供出版的最新版本。</w:t>
      </w:r>
    </w:p>
    <w:p w:rsidR="00B01B30" w:rsidRPr="00861B14" w:rsidRDefault="00B01B30" w:rsidP="00B01B30">
      <w:pPr>
        <w:spacing w:line="500" w:lineRule="exact"/>
        <w:ind w:firstLineChars="200" w:firstLine="480"/>
        <w:rPr>
          <w:rFonts w:ascii="宋体" w:hAnsi="宋体"/>
          <w:sz w:val="24"/>
          <w:szCs w:val="24"/>
        </w:rPr>
      </w:pPr>
      <w:r w:rsidRPr="00861B14">
        <w:rPr>
          <w:rFonts w:ascii="宋体" w:hAnsi="宋体" w:hint="eastAsia"/>
          <w:sz w:val="24"/>
          <w:szCs w:val="24"/>
        </w:rPr>
        <w:t>（二）发行量、再版次数证明：由出版社出具的作品发行数量、再版次数的证明。</w:t>
      </w:r>
    </w:p>
    <w:p w:rsidR="00B01B30" w:rsidRPr="00861B14" w:rsidRDefault="00B01B30" w:rsidP="00B01B30">
      <w:pPr>
        <w:spacing w:line="500" w:lineRule="exact"/>
        <w:ind w:firstLineChars="200" w:firstLine="480"/>
        <w:rPr>
          <w:rFonts w:ascii="宋体" w:hAnsi="宋体"/>
          <w:sz w:val="24"/>
          <w:szCs w:val="24"/>
        </w:rPr>
      </w:pPr>
      <w:r w:rsidRPr="00861B14">
        <w:rPr>
          <w:rFonts w:ascii="宋体" w:hAnsi="宋体" w:hint="eastAsia"/>
          <w:sz w:val="24"/>
          <w:szCs w:val="24"/>
        </w:rPr>
        <w:t>（三）引用、评价或应用证明：指国内外重要出版物中引用该作品的材料，专家、</w:t>
      </w:r>
      <w:r w:rsidRPr="00861B14">
        <w:rPr>
          <w:rFonts w:ascii="宋体" w:hAnsi="宋体" w:hint="eastAsia"/>
          <w:sz w:val="24"/>
          <w:szCs w:val="24"/>
        </w:rPr>
        <w:lastRenderedPageBreak/>
        <w:t>学者、教育工作机构、社会工作机构的评价证明，或该作品的内容被其他传播方式使用的证明。</w:t>
      </w:r>
    </w:p>
    <w:p w:rsidR="00B01B30" w:rsidRPr="00861B14" w:rsidRDefault="00B01B30" w:rsidP="00B01B30">
      <w:pPr>
        <w:spacing w:line="500" w:lineRule="exact"/>
        <w:ind w:firstLineChars="200" w:firstLine="480"/>
        <w:rPr>
          <w:rFonts w:ascii="宋体" w:hAnsi="宋体"/>
          <w:sz w:val="24"/>
          <w:szCs w:val="24"/>
        </w:rPr>
      </w:pPr>
      <w:r w:rsidRPr="00861B14">
        <w:rPr>
          <w:rFonts w:ascii="宋体" w:hAnsi="宋体" w:hint="eastAsia"/>
          <w:sz w:val="24"/>
          <w:szCs w:val="24"/>
        </w:rPr>
        <w:t>（四）科普作品成品质量证明：由相关部门出具。</w:t>
      </w:r>
    </w:p>
    <w:p w:rsidR="00B01B30" w:rsidRPr="00861B14" w:rsidRDefault="00B01B30" w:rsidP="00B01B30">
      <w:pPr>
        <w:spacing w:line="500" w:lineRule="exact"/>
        <w:ind w:firstLineChars="200" w:firstLine="480"/>
        <w:rPr>
          <w:rFonts w:ascii="宋体" w:hAnsi="宋体"/>
          <w:sz w:val="24"/>
          <w:szCs w:val="24"/>
        </w:rPr>
      </w:pPr>
      <w:r w:rsidRPr="00861B14">
        <w:rPr>
          <w:rFonts w:ascii="宋体" w:hAnsi="宋体" w:hint="eastAsia"/>
          <w:sz w:val="24"/>
          <w:szCs w:val="24"/>
        </w:rPr>
        <w:t>（五）被译为其它语种的作品样本：被译为其他语种的科普作品，应提供被译为其他语种作品的样本。</w:t>
      </w:r>
    </w:p>
    <w:p w:rsidR="00B01B30" w:rsidRPr="00861B14" w:rsidRDefault="00B01B30" w:rsidP="00B01B30">
      <w:pPr>
        <w:spacing w:line="500" w:lineRule="exact"/>
        <w:ind w:firstLineChars="200" w:firstLine="480"/>
        <w:rPr>
          <w:rFonts w:ascii="宋体" w:hAnsi="宋体"/>
          <w:sz w:val="24"/>
          <w:szCs w:val="24"/>
        </w:rPr>
      </w:pPr>
      <w:r w:rsidRPr="00861B14">
        <w:rPr>
          <w:rFonts w:ascii="宋体" w:hAnsi="宋体" w:hint="eastAsia"/>
          <w:sz w:val="24"/>
          <w:szCs w:val="24"/>
        </w:rPr>
        <w:t>（六）有助于科普作品评审的其他证明材料。</w:t>
      </w:r>
    </w:p>
    <w:p w:rsidR="00B01B30" w:rsidRPr="00861B14" w:rsidRDefault="00B01B30" w:rsidP="00B01B30">
      <w:pPr>
        <w:widowControl/>
        <w:snapToGrid w:val="0"/>
        <w:spacing w:line="500" w:lineRule="exact"/>
        <w:ind w:firstLineChars="200" w:firstLine="482"/>
        <w:rPr>
          <w:rFonts w:ascii="宋体" w:hAnsi="宋体" w:cs="Arial"/>
          <w:kern w:val="0"/>
          <w:sz w:val="24"/>
          <w:szCs w:val="24"/>
        </w:rPr>
      </w:pPr>
      <w:r w:rsidRPr="00861B14">
        <w:rPr>
          <w:rFonts w:ascii="宋体" w:hAnsi="宋体" w:cs="Arial" w:hint="eastAsia"/>
          <w:b/>
          <w:bCs/>
          <w:kern w:val="0"/>
          <w:sz w:val="24"/>
          <w:szCs w:val="24"/>
        </w:rPr>
        <w:t>三、推荐评审条件</w:t>
      </w:r>
    </w:p>
    <w:p w:rsidR="00B01B30" w:rsidRPr="00861B14"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（一）科学性强：概念清晰，知识表述准确、客观，无常识性错误，判断得当，推理合乎逻辑，尊重科学原理、规律和事实，引领正确的科学价值和理念，蕴含科学思维、科学怀疑和反思。</w:t>
      </w:r>
    </w:p>
    <w:p w:rsidR="00B01B30" w:rsidRPr="00861B14"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（二）创新性突出：在保证科学性和成果质量的基础上，选题内容或表现形式、创作手法上有重要创新，通俗易懂、生动有趣、可读性强，使得公众易于理解和接受。</w:t>
      </w:r>
    </w:p>
    <w:p w:rsidR="00B01B30" w:rsidRPr="00861B14"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（三）创作编辑难度:将理论性较强的公路科技知识，转述为通俗易懂的大众化科学知识的难易程度。</w:t>
      </w:r>
    </w:p>
    <w:p w:rsidR="00B01B30" w:rsidRPr="00861B14"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四）社会效益显著：促进国民的公路科学文化素质和思想道德素质的提高，推动社会主义物质文明和精神文明建设，并对公路科学技术领域的发展和人才培养起到了直接或者间接的重要作用，能够产生显著的社会效益。</w:t>
      </w:r>
    </w:p>
    <w:p w:rsidR="00B01B30" w:rsidRPr="00861B14"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（五）普及性：通过发行量、出版版次、普及面、适用人群中的知名度、认可度等指标，衡量科普作品对读者的影响程度。</w:t>
      </w:r>
    </w:p>
    <w:p w:rsidR="00B01B30" w:rsidRPr="00861B14" w:rsidRDefault="00B01B30" w:rsidP="00B01B30">
      <w:pPr>
        <w:widowControl/>
        <w:snapToGrid w:val="0"/>
        <w:spacing w:line="500" w:lineRule="exact"/>
        <w:ind w:firstLineChars="200" w:firstLine="480"/>
        <w:rPr>
          <w:rFonts w:ascii="宋体" w:hAnsi="宋体" w:cs="Arial"/>
          <w:kern w:val="0"/>
          <w:sz w:val="24"/>
          <w:szCs w:val="24"/>
          <w:bdr w:val="none" w:sz="0" w:space="0" w:color="auto" w:frame="1"/>
        </w:rPr>
      </w:pPr>
      <w:r w:rsidRPr="00861B14">
        <w:rPr>
          <w:rFonts w:ascii="宋体" w:hAnsi="宋体" w:cs="Arial" w:hint="eastAsia"/>
          <w:kern w:val="0"/>
          <w:sz w:val="24"/>
          <w:szCs w:val="24"/>
          <w:bdr w:val="none" w:sz="0" w:space="0" w:color="auto" w:frame="1"/>
        </w:rPr>
        <w:t>（六）示范带动作用明显：通过在选题内容或者表现形式、创作手法上的创新，带动了后续科普作品创作，对公众意识和行为具有重要影响力和示范作用。</w:t>
      </w:r>
    </w:p>
    <w:p w:rsidR="00B01B30" w:rsidRPr="00861B14"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（七）以下各项暂不列入陕西省交通运输科学技术奖科普类奖项的评审范围：</w:t>
      </w:r>
    </w:p>
    <w:p w:rsidR="00B01B30" w:rsidRPr="00861B14"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1.科普论文；</w:t>
      </w:r>
    </w:p>
    <w:p w:rsidR="00B01B30" w:rsidRPr="00861B14"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2.科普报纸和期刊；</w:t>
      </w:r>
    </w:p>
    <w:p w:rsidR="00B01B30" w:rsidRPr="00861B14"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3.以外国语言文字撰写的科普作品；</w:t>
      </w:r>
    </w:p>
    <w:p w:rsidR="00B01B30" w:rsidRPr="00861B14"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4.国民学历教育的教材、实用技术和培训教材；</w:t>
      </w:r>
    </w:p>
    <w:p w:rsidR="00B01B30" w:rsidRPr="00861B14"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5.科幻类文学作品；</w:t>
      </w:r>
    </w:p>
    <w:p w:rsidR="00B01B30" w:rsidRPr="00C91ADE"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6.科普翻译类作品。</w:t>
      </w:r>
    </w:p>
    <w:p w:rsidR="00B01B30" w:rsidRPr="00861B14" w:rsidRDefault="00B01B30" w:rsidP="00B01B30">
      <w:pPr>
        <w:widowControl/>
        <w:snapToGrid w:val="0"/>
        <w:spacing w:line="500" w:lineRule="exact"/>
        <w:ind w:firstLineChars="200" w:firstLine="482"/>
        <w:rPr>
          <w:rFonts w:ascii="宋体" w:hAnsi="宋体" w:cs="Arial"/>
          <w:kern w:val="0"/>
          <w:sz w:val="24"/>
          <w:szCs w:val="24"/>
        </w:rPr>
      </w:pPr>
      <w:r w:rsidRPr="00861B14">
        <w:rPr>
          <w:rFonts w:ascii="宋体" w:hAnsi="宋体" w:cs="Arial" w:hint="eastAsia"/>
          <w:b/>
          <w:bCs/>
          <w:kern w:val="0"/>
          <w:sz w:val="24"/>
          <w:szCs w:val="24"/>
        </w:rPr>
        <w:t>四、其他</w:t>
      </w:r>
    </w:p>
    <w:p w:rsidR="00B01B30" w:rsidRPr="00861B14" w:rsidRDefault="00B01B30" w:rsidP="00B01B30">
      <w:pPr>
        <w:widowControl/>
        <w:snapToGrid w:val="0"/>
        <w:spacing w:line="500" w:lineRule="exact"/>
        <w:ind w:firstLineChars="200" w:firstLine="480"/>
        <w:rPr>
          <w:rFonts w:ascii="宋体" w:hAnsi="宋体" w:cs="Arial"/>
          <w:kern w:val="0"/>
          <w:sz w:val="24"/>
          <w:szCs w:val="24"/>
        </w:rPr>
      </w:pPr>
      <w:r w:rsidRPr="00861B14">
        <w:rPr>
          <w:rFonts w:ascii="宋体" w:hAnsi="宋体" w:cs="Arial" w:hint="eastAsia"/>
          <w:kern w:val="0"/>
          <w:sz w:val="24"/>
          <w:szCs w:val="24"/>
          <w:bdr w:val="none" w:sz="0" w:space="0" w:color="auto" w:frame="1"/>
        </w:rPr>
        <w:t>20</w:t>
      </w:r>
      <w:r>
        <w:rPr>
          <w:rFonts w:ascii="宋体" w:hAnsi="宋体" w:cs="Arial" w:hint="eastAsia"/>
          <w:kern w:val="0"/>
          <w:sz w:val="24"/>
          <w:szCs w:val="24"/>
          <w:bdr w:val="none" w:sz="0" w:space="0" w:color="auto" w:frame="1"/>
        </w:rPr>
        <w:t>2</w:t>
      </w:r>
      <w:r w:rsidR="0037379F">
        <w:rPr>
          <w:rFonts w:ascii="宋体" w:hAnsi="宋体" w:cs="Arial" w:hint="eastAsia"/>
          <w:kern w:val="0"/>
          <w:sz w:val="24"/>
          <w:szCs w:val="24"/>
          <w:bdr w:val="none" w:sz="0" w:space="0" w:color="auto" w:frame="1"/>
        </w:rPr>
        <w:t>3</w:t>
      </w:r>
      <w:r w:rsidRPr="00861B14">
        <w:rPr>
          <w:rFonts w:ascii="宋体" w:hAnsi="宋体" w:cs="Arial" w:hint="eastAsia"/>
          <w:kern w:val="0"/>
          <w:sz w:val="24"/>
          <w:szCs w:val="24"/>
          <w:bdr w:val="none" w:sz="0" w:space="0" w:color="auto" w:frame="1"/>
        </w:rPr>
        <w:t>年度陕西省交通运输科学技术奖科普获奖成果将在陕西省公路学会科普工作中优先应用和宣传，并择优推荐申报陕西省科学技术奖、中国公路学会科学技术奖等。</w:t>
      </w:r>
    </w:p>
    <w:p w:rsidR="00B01B30" w:rsidRPr="00CF0071" w:rsidRDefault="00B01B30" w:rsidP="00B01B30">
      <w:pPr>
        <w:spacing w:line="500" w:lineRule="exact"/>
        <w:rPr>
          <w:rFonts w:ascii="宋体" w:hAnsi="宋体"/>
          <w:sz w:val="30"/>
        </w:rPr>
      </w:pPr>
      <w:r>
        <w:rPr>
          <w:rFonts w:ascii="宋体" w:hAnsi="宋体" w:cs="Arial" w:hint="eastAsia"/>
          <w:kern w:val="0"/>
          <w:sz w:val="24"/>
          <w:szCs w:val="24"/>
          <w:bdr w:val="none" w:sz="0" w:space="0" w:color="auto" w:frame="1"/>
        </w:rPr>
        <w:t xml:space="preserve">    </w:t>
      </w:r>
      <w:r w:rsidRPr="00861B14">
        <w:rPr>
          <w:rFonts w:ascii="宋体" w:hAnsi="宋体" w:cs="Arial" w:hint="eastAsia"/>
          <w:kern w:val="0"/>
          <w:sz w:val="24"/>
          <w:szCs w:val="24"/>
          <w:bdr w:val="none" w:sz="0" w:space="0" w:color="auto" w:frame="1"/>
        </w:rPr>
        <w:t>未作规定的其他事宜，按照陕西省交通运输科学技术奖的有关规定执行。</w:t>
      </w:r>
    </w:p>
    <w:p w:rsidR="00B01B30" w:rsidRDefault="00B01B30" w:rsidP="00B01B30">
      <w:pPr>
        <w:spacing w:line="360" w:lineRule="auto"/>
        <w:jc w:val="center"/>
        <w:rPr>
          <w:b/>
          <w:sz w:val="44"/>
        </w:rPr>
      </w:pPr>
    </w:p>
    <w:sectPr w:rsidR="00B01B30" w:rsidSect="0064552D">
      <w:footerReference w:type="default" r:id="rId6"/>
      <w:pgSz w:w="11906" w:h="16838"/>
      <w:pgMar w:top="1701" w:right="1416" w:bottom="1134" w:left="1418" w:header="851"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D6D" w:rsidRDefault="00F62D6D" w:rsidP="00887508">
      <w:r>
        <w:separator/>
      </w:r>
    </w:p>
  </w:endnote>
  <w:endnote w:type="continuationSeparator" w:id="0">
    <w:p w:rsidR="00F62D6D" w:rsidRDefault="00F62D6D" w:rsidP="008875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4" w:rsidRDefault="0005195C">
    <w:pPr>
      <w:pStyle w:val="a5"/>
      <w:jc w:val="center"/>
    </w:pPr>
    <w:fldSimple w:instr=" PAGE   \* MERGEFORMAT ">
      <w:r w:rsidR="00F62D6D" w:rsidRPr="00F62D6D">
        <w:rPr>
          <w:noProof/>
          <w:lang w:val="zh-CN"/>
        </w:rPr>
        <w:t>1</w:t>
      </w:r>
    </w:fldSimple>
  </w:p>
  <w:p w:rsidR="00132B94" w:rsidRPr="004D37C7" w:rsidRDefault="00132B94" w:rsidP="003E752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D6D" w:rsidRDefault="00F62D6D" w:rsidP="00887508">
      <w:r>
        <w:separator/>
      </w:r>
    </w:p>
  </w:footnote>
  <w:footnote w:type="continuationSeparator" w:id="0">
    <w:p w:rsidR="00F62D6D" w:rsidRDefault="00F62D6D" w:rsidP="008875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E5E"/>
    <w:rsid w:val="00045A31"/>
    <w:rsid w:val="0005195C"/>
    <w:rsid w:val="00054EEA"/>
    <w:rsid w:val="000671A9"/>
    <w:rsid w:val="000B0677"/>
    <w:rsid w:val="000C4C7E"/>
    <w:rsid w:val="000F2E63"/>
    <w:rsid w:val="00132B94"/>
    <w:rsid w:val="001819DD"/>
    <w:rsid w:val="001B66EF"/>
    <w:rsid w:val="00220C90"/>
    <w:rsid w:val="002368DF"/>
    <w:rsid w:val="002D3B5D"/>
    <w:rsid w:val="002D7C6F"/>
    <w:rsid w:val="00336243"/>
    <w:rsid w:val="00342443"/>
    <w:rsid w:val="0036295E"/>
    <w:rsid w:val="00363778"/>
    <w:rsid w:val="0037379F"/>
    <w:rsid w:val="003B009C"/>
    <w:rsid w:val="003E7525"/>
    <w:rsid w:val="003F2913"/>
    <w:rsid w:val="00425D11"/>
    <w:rsid w:val="00533BA2"/>
    <w:rsid w:val="00544667"/>
    <w:rsid w:val="005A43B3"/>
    <w:rsid w:val="005D4E27"/>
    <w:rsid w:val="00617284"/>
    <w:rsid w:val="0064552D"/>
    <w:rsid w:val="006551EA"/>
    <w:rsid w:val="0068498D"/>
    <w:rsid w:val="00691E5E"/>
    <w:rsid w:val="00727F60"/>
    <w:rsid w:val="00747032"/>
    <w:rsid w:val="007569FA"/>
    <w:rsid w:val="00796CA1"/>
    <w:rsid w:val="007C0EC0"/>
    <w:rsid w:val="00826303"/>
    <w:rsid w:val="00856F34"/>
    <w:rsid w:val="00887508"/>
    <w:rsid w:val="008B10A3"/>
    <w:rsid w:val="008C5108"/>
    <w:rsid w:val="008C7CCF"/>
    <w:rsid w:val="008E5E07"/>
    <w:rsid w:val="00913131"/>
    <w:rsid w:val="00930D1D"/>
    <w:rsid w:val="00933065"/>
    <w:rsid w:val="009504A8"/>
    <w:rsid w:val="00982FCA"/>
    <w:rsid w:val="00987204"/>
    <w:rsid w:val="009F03CA"/>
    <w:rsid w:val="009F6CA7"/>
    <w:rsid w:val="00A06C6D"/>
    <w:rsid w:val="00A155B5"/>
    <w:rsid w:val="00A422B4"/>
    <w:rsid w:val="00A42B00"/>
    <w:rsid w:val="00A62531"/>
    <w:rsid w:val="00A74C00"/>
    <w:rsid w:val="00A819EF"/>
    <w:rsid w:val="00A82DC5"/>
    <w:rsid w:val="00A9743C"/>
    <w:rsid w:val="00AE2303"/>
    <w:rsid w:val="00B01B30"/>
    <w:rsid w:val="00B06DAE"/>
    <w:rsid w:val="00BA5F1D"/>
    <w:rsid w:val="00C72728"/>
    <w:rsid w:val="00C86494"/>
    <w:rsid w:val="00CD4009"/>
    <w:rsid w:val="00D03CF5"/>
    <w:rsid w:val="00D22FAD"/>
    <w:rsid w:val="00D23730"/>
    <w:rsid w:val="00D34DD6"/>
    <w:rsid w:val="00D440AD"/>
    <w:rsid w:val="00D47FCD"/>
    <w:rsid w:val="00D71C0D"/>
    <w:rsid w:val="00DB14DF"/>
    <w:rsid w:val="00E023CB"/>
    <w:rsid w:val="00E21B2E"/>
    <w:rsid w:val="00E260A7"/>
    <w:rsid w:val="00E40CFA"/>
    <w:rsid w:val="00E77825"/>
    <w:rsid w:val="00E93DA6"/>
    <w:rsid w:val="00EF492E"/>
    <w:rsid w:val="00F108BD"/>
    <w:rsid w:val="00F1748B"/>
    <w:rsid w:val="00F35374"/>
    <w:rsid w:val="00F62D6D"/>
    <w:rsid w:val="00FF3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1E5E"/>
    <w:rPr>
      <w:b/>
      <w:bCs/>
    </w:rPr>
  </w:style>
  <w:style w:type="paragraph" w:styleId="a4">
    <w:name w:val="Normal (Web)"/>
    <w:basedOn w:val="a"/>
    <w:uiPriority w:val="99"/>
    <w:unhideWhenUsed/>
    <w:rsid w:val="00691E5E"/>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
    <w:uiPriority w:val="99"/>
    <w:unhideWhenUsed/>
    <w:rsid w:val="00691E5E"/>
    <w:pPr>
      <w:tabs>
        <w:tab w:val="center" w:pos="4153"/>
        <w:tab w:val="right" w:pos="8306"/>
      </w:tabs>
      <w:snapToGrid w:val="0"/>
      <w:jc w:val="left"/>
    </w:pPr>
    <w:rPr>
      <w:sz w:val="18"/>
      <w:szCs w:val="18"/>
    </w:rPr>
  </w:style>
  <w:style w:type="character" w:customStyle="1" w:styleId="Char">
    <w:name w:val="页脚 Char"/>
    <w:basedOn w:val="a0"/>
    <w:link w:val="a5"/>
    <w:uiPriority w:val="99"/>
    <w:rsid w:val="00691E5E"/>
    <w:rPr>
      <w:rFonts w:ascii="Calibri" w:eastAsia="宋体" w:hAnsi="Calibri" w:cs="Times New Roman"/>
      <w:sz w:val="18"/>
      <w:szCs w:val="18"/>
    </w:rPr>
  </w:style>
  <w:style w:type="paragraph" w:styleId="a6">
    <w:name w:val="header"/>
    <w:basedOn w:val="a"/>
    <w:link w:val="Char0"/>
    <w:uiPriority w:val="99"/>
    <w:unhideWhenUsed/>
    <w:rsid w:val="00054E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54EEA"/>
    <w:rPr>
      <w:rFonts w:ascii="Calibri" w:eastAsia="宋体" w:hAnsi="Calibri" w:cs="Times New Roman"/>
      <w:sz w:val="18"/>
      <w:szCs w:val="18"/>
    </w:rPr>
  </w:style>
  <w:style w:type="paragraph" w:styleId="3">
    <w:name w:val="Body Text Indent 3"/>
    <w:basedOn w:val="a"/>
    <w:link w:val="3Char"/>
    <w:rsid w:val="00B01B30"/>
    <w:pPr>
      <w:spacing w:line="360" w:lineRule="auto"/>
      <w:ind w:firstLine="540"/>
    </w:pPr>
    <w:rPr>
      <w:rFonts w:ascii="宋体" w:hAnsi="Times New Roman"/>
      <w:sz w:val="24"/>
      <w:szCs w:val="24"/>
    </w:rPr>
  </w:style>
  <w:style w:type="character" w:customStyle="1" w:styleId="3Char">
    <w:name w:val="正文文本缩进 3 Char"/>
    <w:basedOn w:val="a0"/>
    <w:link w:val="3"/>
    <w:rsid w:val="00B01B30"/>
    <w:rPr>
      <w:rFonts w:ascii="宋体" w:eastAsia="宋体" w:hAnsi="Times New Roman" w:cs="Times New Roman"/>
      <w:sz w:val="24"/>
      <w:szCs w:val="24"/>
    </w:rPr>
  </w:style>
  <w:style w:type="paragraph" w:styleId="2">
    <w:name w:val="Body Text 2"/>
    <w:basedOn w:val="a"/>
    <w:link w:val="2Char"/>
    <w:uiPriority w:val="99"/>
    <w:semiHidden/>
    <w:unhideWhenUsed/>
    <w:rsid w:val="00B01B30"/>
    <w:pPr>
      <w:spacing w:after="120" w:line="480" w:lineRule="auto"/>
    </w:pPr>
  </w:style>
  <w:style w:type="character" w:customStyle="1" w:styleId="2Char">
    <w:name w:val="正文文本 2 Char"/>
    <w:basedOn w:val="a0"/>
    <w:link w:val="2"/>
    <w:uiPriority w:val="99"/>
    <w:semiHidden/>
    <w:rsid w:val="00B01B30"/>
    <w:rPr>
      <w:rFonts w:ascii="Calibri" w:eastAsia="宋体" w:hAnsi="Calibri" w:cs="Times New Roman"/>
    </w:rPr>
  </w:style>
  <w:style w:type="character" w:styleId="a7">
    <w:name w:val="Hyperlink"/>
    <w:basedOn w:val="a0"/>
    <w:uiPriority w:val="99"/>
    <w:unhideWhenUsed/>
    <w:rsid w:val="00B01B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cp:lastPrinted>2023-10-16T07:47:00Z</cp:lastPrinted>
  <dcterms:created xsi:type="dcterms:W3CDTF">2023-10-16T07:49:00Z</dcterms:created>
  <dcterms:modified xsi:type="dcterms:W3CDTF">2023-10-16T07:51:00Z</dcterms:modified>
</cp:coreProperties>
</file>