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关于排查2021年秋季学期遭受洪涝灾害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影响的家庭经济困难学生的通知</w:t>
      </w:r>
    </w:p>
    <w:p>
      <w:pPr>
        <w:spacing w:line="0" w:lineRule="atLeast"/>
        <w:jc w:val="center"/>
        <w:rPr>
          <w:rFonts w:ascii="黑体" w:eastAsia="黑体"/>
          <w:color w:val="000000"/>
          <w:sz w:val="44"/>
          <w:szCs w:val="44"/>
        </w:rPr>
      </w:pPr>
    </w:p>
    <w:p>
      <w:pPr>
        <w:pStyle w:val="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各二级学院党总支：</w:t>
      </w:r>
    </w:p>
    <w:p>
      <w:pPr>
        <w:pStyle w:val="7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《陕西省教育厅办公室关于切实做好2021年秋季学期遭受洪涝灾害影响的家庭经济困难学生资助工作的通知》（陕教办〔2021〕13号）、陕西省学生事务中心转发的全国学生资助管理中心《关于切实做好遭受洪涝灾害家庭经济困难学生资助工作的紧急通知》(教助中心〔2021) 43号)精神，经学校研究，决定从即日起启动2021年秋季学期遭受洪涝灾害影响的家庭经济困难学生摸排工作。现就有关事宜通知如下：</w:t>
      </w:r>
    </w:p>
    <w:p>
      <w:pPr>
        <w:pStyle w:val="7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一、摸排对象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全体学生。</w:t>
      </w:r>
    </w:p>
    <w:p>
      <w:pPr>
        <w:pStyle w:val="7"/>
        <w:ind w:firstLine="640" w:firstLineChars="200"/>
        <w:rPr>
          <w:rFonts w:ascii="黑体" w:hAnsi="黑体" w:eastAsia="黑体"/>
          <w:color w:val="151515"/>
          <w:sz w:val="32"/>
          <w:szCs w:val="32"/>
        </w:rPr>
      </w:pPr>
      <w:r>
        <w:rPr>
          <w:rFonts w:hint="eastAsia" w:ascii="黑体" w:hAnsi="黑体" w:eastAsia="黑体"/>
          <w:color w:val="151515"/>
          <w:sz w:val="32"/>
          <w:szCs w:val="32"/>
        </w:rPr>
        <w:t>二、申报流程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1.学生本人申请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本人填写《陕西交通职业技术学院2021年秋季学期遭受洪涝灾害影响的家庭经济困难学生调查表》，附当地相关部门（乡、镇或街道办）盖章的受灾证明材料。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2.二级学院初审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各二级学院组织专人审核学生提供的信息和证明材料，填报《陕西交通职业技术学院2021年秋季学期遭受洪涝灾害影响的家庭经济困难学生汇总表》，形成报告上报学校。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3.学校复核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学校组织专人复核统计信息和证明材料，对通过审核的学生按照规定进行公示，作为2021-202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学年家庭经济困难学生认定工作的参考。</w:t>
      </w:r>
    </w:p>
    <w:p>
      <w:pPr>
        <w:pStyle w:val="7"/>
        <w:ind w:firstLine="640" w:firstLineChars="200"/>
        <w:rPr>
          <w:rFonts w:ascii="黑体" w:hAnsi="黑体" w:eastAsia="黑体"/>
          <w:color w:val="151515"/>
          <w:sz w:val="32"/>
          <w:szCs w:val="32"/>
        </w:rPr>
      </w:pPr>
      <w:r>
        <w:rPr>
          <w:rFonts w:hint="eastAsia" w:ascii="黑体" w:hAnsi="黑体" w:eastAsia="黑体"/>
          <w:color w:val="151515"/>
          <w:sz w:val="32"/>
          <w:szCs w:val="32"/>
        </w:rPr>
        <w:t>三、报送材料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1.陕西交通职业技术学院2021年秋季学期遭受洪涝灾害影响的家庭经济困难学生调查表，报纸质版。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2.当地相关部门（乡、镇或街道办）盖章的受灾证明材料。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3.陕西交通职业技术学院2021年秋季学期遭受洪涝灾害影响的家庭经济困难学生汇总表，报纸质版和电子版。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2021年秋季学期遭受洪涝灾害影响的家庭经济困难学生情况的报告。</w:t>
      </w:r>
    </w:p>
    <w:p>
      <w:pPr>
        <w:pStyle w:val="7"/>
        <w:ind w:firstLine="640" w:firstLineChars="200"/>
        <w:rPr>
          <w:rFonts w:ascii="黑体" w:hAnsi="黑体" w:eastAsia="黑体"/>
          <w:color w:val="151515"/>
          <w:sz w:val="32"/>
          <w:szCs w:val="32"/>
        </w:rPr>
      </w:pPr>
      <w:r>
        <w:rPr>
          <w:rFonts w:hint="eastAsia" w:ascii="黑体" w:hAnsi="黑体" w:eastAsia="黑体"/>
          <w:color w:val="151515"/>
          <w:sz w:val="32"/>
          <w:szCs w:val="32"/>
        </w:rPr>
        <w:t>四、工作要求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1.各二级学院务必通知到每一名学生，确保遭受洪涝灾害影响的家庭经济困难学生及时上报资料。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2.各二级学院要坚持“公开、公平、公正”的原则，严格审核各类资料，于2021年10月12日前将相关材料报送至学工部大学生资助管理中心。逾期不报者，视为自动放弃。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联系人：解江浩，电话：86405890，内线：8346。</w:t>
      </w:r>
    </w:p>
    <w:p>
      <w:pPr>
        <w:pStyle w:val="7"/>
        <w:rPr>
          <w:rFonts w:ascii="仿宋_GB2312" w:eastAsia="仿宋_GB2312"/>
          <w:sz w:val="32"/>
          <w:szCs w:val="32"/>
        </w:rPr>
      </w:pPr>
    </w:p>
    <w:p>
      <w:pPr>
        <w:pStyle w:val="7"/>
        <w:rPr>
          <w:rFonts w:ascii="仿宋_GB2312" w:eastAsia="仿宋_GB2312"/>
          <w:sz w:val="32"/>
          <w:szCs w:val="32"/>
        </w:rPr>
      </w:pPr>
    </w:p>
    <w:p>
      <w:pPr>
        <w:pStyle w:val="7"/>
        <w:rPr>
          <w:rFonts w:ascii="仿宋_GB2312" w:eastAsia="仿宋_GB2312"/>
          <w:sz w:val="32"/>
          <w:szCs w:val="32"/>
        </w:rPr>
      </w:pP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1.陕西交通职业技术学院2021年秋季学期遭受洪涝灾害影响的家庭经济困难学生调查表</w:t>
      </w:r>
    </w:p>
    <w:p>
      <w:pPr>
        <w:pStyle w:val="7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2.陕西交通职业技术学院2021年秋季学期遭受洪涝灾害影响的家庭经济困难学生汇总表</w:t>
      </w:r>
    </w:p>
    <w:p>
      <w:pPr>
        <w:pStyle w:val="7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7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7"/>
        <w:ind w:firstLine="5120" w:firstLineChars="16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陕西交通职业技术学院</w:t>
      </w:r>
    </w:p>
    <w:p>
      <w:pPr>
        <w:pStyle w:val="7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2021年9月2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陕西交通职业技术学院</w:t>
      </w:r>
    </w:p>
    <w:p>
      <w:pPr>
        <w:spacing w:after="156" w:afterLines="50" w:line="5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2021年秋季学期遭受洪涝灾害影响的家庭经济困难学生调查表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47"/>
        <w:gridCol w:w="1304"/>
        <w:gridCol w:w="567"/>
        <w:gridCol w:w="709"/>
        <w:gridCol w:w="680"/>
        <w:gridCol w:w="709"/>
        <w:gridCol w:w="596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家庭类别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困难认定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3" w:type="dxa"/>
            <w:vAlign w:val="center"/>
          </w:tcPr>
          <w:p>
            <w:pPr>
              <w:spacing w:after="100" w:afterAutospacing="1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2021</w:t>
            </w:r>
            <w:r>
              <w:rPr>
                <w:rFonts w:hint="eastAsia" w:ascii="宋体" w:hAnsi="宋体"/>
                <w:sz w:val="24"/>
              </w:rPr>
              <w:t>学年获奖助情况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spacing w:after="100" w:afterAutospacing="1"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家庭遭受洪涝灾害影响具体情况</w:t>
            </w:r>
          </w:p>
        </w:tc>
        <w:tc>
          <w:tcPr>
            <w:tcW w:w="7111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111" w:type="dxa"/>
            <w:gridSpan w:val="8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本人承诺以上填写资料真实，如有虚假，愿承担相应责任。</w:t>
            </w:r>
          </w:p>
          <w:p>
            <w:pPr>
              <w:spacing w:line="276" w:lineRule="auto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承诺人：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（就学生家庭经济情况受洪涝灾害影响情况进行认定）</w:t>
            </w:r>
          </w:p>
          <w:p>
            <w:pPr>
              <w:wordWrap w:val="0"/>
              <w:ind w:right="844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844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844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辅导员签字：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844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844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二级学院盖章：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111" w:type="dxa"/>
            <w:gridSpan w:val="8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学工部盖章：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1.“家庭类别”栏选填建档立卡、城乡低保、特困救助、孤儿、残疾等，如无特殊情况请填“无”；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.“困难认定”栏依据2020-2021学年认定结果选填建档立卡、特困、一般困难，大一新生和上学年未被认定学生填“无”；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3</w:t>
      </w:r>
      <w:r>
        <w:rPr>
          <w:rFonts w:hint="eastAsia" w:ascii="宋体" w:hAnsi="宋体"/>
          <w:sz w:val="24"/>
        </w:rPr>
        <w:t>．“2</w:t>
      </w:r>
      <w:r>
        <w:rPr>
          <w:rFonts w:ascii="宋体" w:hAnsi="宋体"/>
          <w:sz w:val="24"/>
        </w:rPr>
        <w:t>020</w:t>
      </w:r>
      <w:r>
        <w:rPr>
          <w:rFonts w:hint="eastAsia" w:ascii="宋体" w:hAnsi="宋体"/>
          <w:sz w:val="24"/>
        </w:rPr>
        <w:t>-</w:t>
      </w:r>
      <w:r>
        <w:rPr>
          <w:rFonts w:ascii="宋体" w:hAnsi="宋体"/>
          <w:sz w:val="24"/>
        </w:rPr>
        <w:t>2021</w:t>
      </w:r>
      <w:r>
        <w:rPr>
          <w:rFonts w:hint="eastAsia" w:ascii="宋体" w:hAnsi="宋体"/>
          <w:sz w:val="24"/>
        </w:rPr>
        <w:t>学年获奖助情况”栏含各类奖助学金。</w:t>
      </w:r>
    </w:p>
    <w:p>
      <w:pPr>
        <w:jc w:val="left"/>
        <w:rPr>
          <w:rFonts w:ascii="宋体" w:hAnsi="宋体"/>
          <w:sz w:val="24"/>
        </w:rPr>
        <w:sectPr>
          <w:footerReference r:id="rId3" w:type="default"/>
          <w:footerReference r:id="rId4" w:type="even"/>
          <w:pgSz w:w="11906" w:h="16838"/>
          <w:pgMar w:top="1440" w:right="1474" w:bottom="1440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附件2</w:t>
      </w:r>
    </w:p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陕西交通职业技术学院2021年秋季学期遭受洪涝灾害影响的家庭经济困难学生汇总表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 xml:space="preserve">二级学院： </w:t>
      </w:r>
      <w:r>
        <w:rPr>
          <w:b/>
          <w:bCs/>
        </w:rPr>
        <w:t xml:space="preserve">                                                </w:t>
      </w:r>
      <w:r>
        <w:rPr>
          <w:rFonts w:hint="eastAsia"/>
          <w:b/>
          <w:bCs/>
        </w:rPr>
        <w:t xml:space="preserve">填表人： </w:t>
      </w:r>
      <w:r>
        <w:rPr>
          <w:b/>
          <w:bCs/>
        </w:rPr>
        <w:t xml:space="preserve">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年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日</w:t>
      </w:r>
    </w:p>
    <w:tbl>
      <w:tblPr>
        <w:tblStyle w:val="5"/>
        <w:tblW w:w="1431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99"/>
        <w:gridCol w:w="835"/>
        <w:gridCol w:w="2546"/>
        <w:gridCol w:w="1099"/>
        <w:gridCol w:w="1099"/>
        <w:gridCol w:w="1099"/>
        <w:gridCol w:w="1099"/>
        <w:gridCol w:w="3914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学生姓名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公民身份证号码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家庭类型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困难认定</w:t>
            </w:r>
          </w:p>
        </w:tc>
        <w:tc>
          <w:tcPr>
            <w:tcW w:w="3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家庭详细住址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36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15030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7920" w:firstLineChars="44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359864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1"/>
    <w:rsid w:val="000477A1"/>
    <w:rsid w:val="000A1595"/>
    <w:rsid w:val="00106137"/>
    <w:rsid w:val="001975A3"/>
    <w:rsid w:val="001C2B1D"/>
    <w:rsid w:val="00256737"/>
    <w:rsid w:val="0027724A"/>
    <w:rsid w:val="00294181"/>
    <w:rsid w:val="002F06D8"/>
    <w:rsid w:val="0033673C"/>
    <w:rsid w:val="003B7F0C"/>
    <w:rsid w:val="003C364E"/>
    <w:rsid w:val="003E3BD1"/>
    <w:rsid w:val="00465530"/>
    <w:rsid w:val="005E0219"/>
    <w:rsid w:val="005F3853"/>
    <w:rsid w:val="00612813"/>
    <w:rsid w:val="00697AB0"/>
    <w:rsid w:val="006A1D36"/>
    <w:rsid w:val="006D1263"/>
    <w:rsid w:val="00700A17"/>
    <w:rsid w:val="007C2809"/>
    <w:rsid w:val="00862285"/>
    <w:rsid w:val="0090057E"/>
    <w:rsid w:val="009769E3"/>
    <w:rsid w:val="00997E9B"/>
    <w:rsid w:val="00AB119F"/>
    <w:rsid w:val="00B263A1"/>
    <w:rsid w:val="00B902A3"/>
    <w:rsid w:val="00C50348"/>
    <w:rsid w:val="00CD3423"/>
    <w:rsid w:val="00CF12B2"/>
    <w:rsid w:val="00D02F2E"/>
    <w:rsid w:val="00D10925"/>
    <w:rsid w:val="00D255FE"/>
    <w:rsid w:val="00D5550F"/>
    <w:rsid w:val="00D66ACF"/>
    <w:rsid w:val="00D7178A"/>
    <w:rsid w:val="00DD02ED"/>
    <w:rsid w:val="00E12FDA"/>
    <w:rsid w:val="00F50072"/>
    <w:rsid w:val="00F5040A"/>
    <w:rsid w:val="01C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日期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273</Words>
  <Characters>1558</Characters>
  <Lines>12</Lines>
  <Paragraphs>3</Paragraphs>
  <TotalTime>258</TotalTime>
  <ScaleCrop>false</ScaleCrop>
  <LinksUpToDate>false</LinksUpToDate>
  <CharactersWithSpaces>1828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2020-09-18T08:26:00Z</dcterms:created>
  <dc:creator>xiejianghao111@126.com</dc:creator>
  <cp:lastModifiedBy>解江浩</cp:lastModifiedBy>
  <cp:lastPrinted>2021-09-24T04:50:00Z</cp:lastPrinted>
  <dcterms:modified xsi:type="dcterms:W3CDTF">2022-01-12T09:59:31Z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94B2BAEC9797415FB438293BFE0E0983</vt:lpwstr>
  </property>
</Properties>
</file>